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5704" w14:textId="77777777"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MATE LOVRAKA </w:t>
      </w:r>
    </w:p>
    <w:p w14:paraId="027E2885" w14:textId="77777777"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10225</w:t>
      </w:r>
      <w:r>
        <w:t xml:space="preserve"> </w:t>
      </w:r>
    </w:p>
    <w:p w14:paraId="3CE537BB" w14:textId="77777777"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03307816</w:t>
      </w:r>
      <w:r>
        <w:rPr>
          <w:b w:val="0"/>
        </w:rPr>
        <w:t xml:space="preserve">   </w:t>
      </w:r>
      <w:bookmarkStart w:id="0" w:name="_GoBack"/>
      <w:bookmarkEnd w:id="0"/>
    </w:p>
    <w:p w14:paraId="4097CA5E" w14:textId="77777777"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>
        <w:t>28128730338</w:t>
      </w:r>
      <w:r>
        <w:rPr>
          <w:b w:val="0"/>
        </w:rPr>
        <w:t xml:space="preserve">    </w:t>
      </w:r>
    </w:p>
    <w:p w14:paraId="1A3B42EE" w14:textId="77777777"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Alojzija Stepinca 18, 32270 Županja </w:t>
      </w:r>
    </w:p>
    <w:p w14:paraId="6E836293" w14:textId="77777777"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14:paraId="4169917F" w14:textId="77777777"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14:paraId="09FF84CA" w14:textId="77777777"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14:paraId="2A95F015" w14:textId="77777777"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14:paraId="55282008" w14:textId="77777777"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Pr="00D508B5">
        <w:rPr>
          <w:b/>
        </w:rPr>
        <w:t xml:space="preserve">534 </w:t>
      </w:r>
    </w:p>
    <w:p w14:paraId="7F61BAE7" w14:textId="5997CB76"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</w:t>
      </w:r>
      <w:r w:rsidR="006102CF">
        <w:rPr>
          <w:b/>
        </w:rPr>
        <w:t>3</w:t>
      </w:r>
      <w:r>
        <w:rPr>
          <w:b/>
        </w:rPr>
        <w:t>-12</w:t>
      </w:r>
    </w:p>
    <w:p w14:paraId="634C349D" w14:textId="77777777"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14:paraId="7D8B5F3F" w14:textId="77777777"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14:paraId="66D1E986" w14:textId="77777777"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14:paraId="1DF89A6A" w14:textId="5A2A4275"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</w:t>
      </w:r>
      <w:r w:rsidR="00DD3B73">
        <w:rPr>
          <w:b/>
          <w:sz w:val="28"/>
        </w:rPr>
        <w:t>2</w:t>
      </w:r>
      <w:r w:rsidR="007C4BDA">
        <w:rPr>
          <w:b/>
          <w:sz w:val="28"/>
        </w:rPr>
        <w:t>3</w:t>
      </w:r>
      <w:r>
        <w:rPr>
          <w:b/>
          <w:sz w:val="28"/>
        </w:rPr>
        <w:t xml:space="preserve">.GODINU </w:t>
      </w:r>
    </w:p>
    <w:p w14:paraId="65489B17" w14:textId="77777777" w:rsidR="00BF33BC" w:rsidRDefault="00BF33BC" w:rsidP="000C7873">
      <w:pPr>
        <w:spacing w:after="218"/>
      </w:pPr>
    </w:p>
    <w:p w14:paraId="2D729F3E" w14:textId="77777777"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4207DF" w:rsidRPr="00676312">
        <w:t>M</w:t>
      </w:r>
      <w:r w:rsidR="00676312" w:rsidRPr="00676312">
        <w:t>ate Lovraka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EB17F7">
        <w:t xml:space="preserve">  škole Marijan Oršolić. </w:t>
      </w:r>
      <w:r>
        <w:t xml:space="preserve"> </w:t>
      </w:r>
    </w:p>
    <w:p w14:paraId="2153D7DB" w14:textId="77777777" w:rsidR="00BF33BC" w:rsidRDefault="00325D3D">
      <w:pPr>
        <w:spacing w:after="252"/>
      </w:pPr>
      <w:r>
        <w:rPr>
          <w:b/>
        </w:rPr>
        <w:t xml:space="preserve"> </w:t>
      </w:r>
    </w:p>
    <w:p w14:paraId="1E4A9DB4" w14:textId="77777777" w:rsidR="00E6211B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</w:p>
    <w:p w14:paraId="288CA73B" w14:textId="5A26D1C7" w:rsidR="00BF33BC" w:rsidRPr="00E6211B" w:rsidRDefault="00325D3D" w:rsidP="00E6211B">
      <w:pPr>
        <w:spacing w:after="218"/>
        <w:ind w:left="345"/>
        <w:rPr>
          <w:b/>
        </w:rPr>
      </w:pPr>
      <w:r w:rsidRPr="00E6211B">
        <w:rPr>
          <w:b/>
        </w:rPr>
        <w:t xml:space="preserve"> </w:t>
      </w:r>
    </w:p>
    <w:p w14:paraId="1EC87654" w14:textId="79442D48" w:rsidR="00E6211B" w:rsidRDefault="00E6211B" w:rsidP="00E6211B">
      <w:pPr>
        <w:spacing w:after="209" w:line="268" w:lineRule="auto"/>
        <w:ind w:left="-5" w:hanging="10"/>
      </w:pPr>
      <w:r>
        <w:rPr>
          <w:b/>
        </w:rPr>
        <w:t>Bilješka broj 1 – 636</w:t>
      </w:r>
      <w:r w:rsidR="00BE5FB1">
        <w:rPr>
          <w:b/>
        </w:rPr>
        <w:t>1 Tekuće</w:t>
      </w:r>
      <w:r>
        <w:rPr>
          <w:b/>
        </w:rPr>
        <w:t xml:space="preserve"> pomoći proračunskim korisnicima iz proračuna koji im nije nadležan – </w:t>
      </w:r>
      <w:r w:rsidR="00B62486" w:rsidRPr="00E3781D">
        <w:rPr>
          <w:bCs/>
        </w:rPr>
        <w:t>na  računu 63612</w:t>
      </w:r>
      <w:r w:rsidR="00451CBE" w:rsidRPr="00E3781D">
        <w:rPr>
          <w:bCs/>
        </w:rPr>
        <w:t xml:space="preserve"> evidentirani su prihodi</w:t>
      </w:r>
      <w:r>
        <w:t xml:space="preserve"> od MZO-a</w:t>
      </w:r>
      <w:r w:rsidR="00D25732">
        <w:t xml:space="preserve"> za isplatu plaća zaposlenicima, te ostalim materijalnim pravima</w:t>
      </w:r>
      <w:r w:rsidR="00381CCE">
        <w:t xml:space="preserve"> koji proizlaze iz Kolektivnog ugovora</w:t>
      </w:r>
      <w:r>
        <w:t>,</w:t>
      </w:r>
      <w:r w:rsidR="00E6314F">
        <w:t xml:space="preserve"> </w:t>
      </w:r>
      <w:r w:rsidR="00632D2F">
        <w:t xml:space="preserve">novčane naknade zbog nezapošljavanja </w:t>
      </w:r>
      <w:r w:rsidR="005F4C56">
        <w:t>određene kvote osoba s invaliditetom</w:t>
      </w:r>
      <w:r w:rsidR="00866BB2">
        <w:t>,</w:t>
      </w:r>
      <w:r w:rsidR="009D31D4">
        <w:t xml:space="preserve"> </w:t>
      </w:r>
      <w:r w:rsidR="002E0249">
        <w:t>tekuće pomoći-prehrana-15%,prijevoz djece posebnih odjela</w:t>
      </w:r>
      <w:r w:rsidR="00475E23">
        <w:t>, te posebna nastavna sredstva i pomagala</w:t>
      </w:r>
      <w:r w:rsidR="009D31D4">
        <w:t>, tekuće pomoći iz grada Županja</w:t>
      </w:r>
      <w:r w:rsidR="00475E23">
        <w:t xml:space="preserve"> </w:t>
      </w:r>
      <w:r w:rsidR="005F4C56">
        <w:t xml:space="preserve"> u ukupnom iznosu od</w:t>
      </w:r>
      <w:r>
        <w:t xml:space="preserve"> =6</w:t>
      </w:r>
      <w:r w:rsidR="00AA1667">
        <w:t>80</w:t>
      </w:r>
      <w:r w:rsidR="00487D9D">
        <w:t>.</w:t>
      </w:r>
      <w:r w:rsidR="00AA1667">
        <w:t>838</w:t>
      </w:r>
      <w:r w:rsidR="00487D9D">
        <w:t>,</w:t>
      </w:r>
      <w:r w:rsidR="00AA1667">
        <w:t>26</w:t>
      </w:r>
      <w:r>
        <w:t xml:space="preserve"> eura .</w:t>
      </w:r>
    </w:p>
    <w:p w14:paraId="2E5992EB" w14:textId="77777777" w:rsidR="00E6211B" w:rsidRPr="00E6211B" w:rsidRDefault="00E6211B" w:rsidP="00E6211B">
      <w:pPr>
        <w:spacing w:after="218"/>
        <w:ind w:left="345"/>
        <w:rPr>
          <w:b/>
        </w:rPr>
      </w:pPr>
    </w:p>
    <w:p w14:paraId="39DE628F" w14:textId="77777777" w:rsidR="00AA4406" w:rsidRPr="00E6211B" w:rsidRDefault="00AA4406" w:rsidP="00E6211B">
      <w:pPr>
        <w:spacing w:after="218"/>
        <w:ind w:left="345"/>
        <w:rPr>
          <w:b/>
        </w:rPr>
      </w:pPr>
    </w:p>
    <w:p w14:paraId="36F83E87" w14:textId="75A2FCE2" w:rsidR="00BF33BC" w:rsidRDefault="00325D3D">
      <w:pPr>
        <w:spacing w:after="209" w:line="268" w:lineRule="auto"/>
        <w:ind w:left="-5" w:hanging="10"/>
      </w:pPr>
      <w:bookmarkStart w:id="1" w:name="_Hlk156468746"/>
      <w:r>
        <w:rPr>
          <w:b/>
        </w:rPr>
        <w:t xml:space="preserve">Bilješka broj </w:t>
      </w:r>
      <w:r w:rsidR="00A75AC9">
        <w:rPr>
          <w:b/>
        </w:rPr>
        <w:t>2</w:t>
      </w:r>
      <w:r>
        <w:rPr>
          <w:b/>
        </w:rPr>
        <w:t xml:space="preserve"> – </w:t>
      </w:r>
      <w:r w:rsidR="00B43ECF">
        <w:rPr>
          <w:b/>
        </w:rPr>
        <w:t>6362</w:t>
      </w:r>
      <w:r>
        <w:rPr>
          <w:b/>
        </w:rPr>
        <w:t xml:space="preserve"> Kapitalne pomoći proračunskim korisnicima iz proračuna koji im nije nadležan – </w:t>
      </w:r>
      <w:r>
        <w:t>U ovom razdoblju primili smo</w:t>
      </w:r>
      <w:r w:rsidR="005945D1">
        <w:t>=</w:t>
      </w:r>
      <w:r w:rsidR="001517CE">
        <w:t>11.633,59</w:t>
      </w:r>
      <w:r>
        <w:t xml:space="preserve"> </w:t>
      </w:r>
      <w:r w:rsidR="00716992">
        <w:t>eura</w:t>
      </w:r>
      <w:r>
        <w:t xml:space="preserve"> prihoda od MZO-a</w:t>
      </w:r>
      <w:r w:rsidR="000A2DC2">
        <w:t>,</w:t>
      </w:r>
      <w:r>
        <w:t xml:space="preserve"> </w:t>
      </w:r>
      <w:r w:rsidR="00181C37">
        <w:t xml:space="preserve">od toga </w:t>
      </w:r>
      <w:r w:rsidR="005945D1">
        <w:t>=</w:t>
      </w:r>
      <w:r w:rsidR="00352096">
        <w:t>303,</w:t>
      </w:r>
      <w:r>
        <w:t xml:space="preserve">00 </w:t>
      </w:r>
      <w:r w:rsidR="00716992">
        <w:t>eura</w:t>
      </w:r>
      <w:r>
        <w:t xml:space="preserve"> je namijenjeno  za kupnju knjiga za školsku knjižnicu</w:t>
      </w:r>
      <w:r w:rsidR="002A07E9">
        <w:t xml:space="preserve">, te </w:t>
      </w:r>
      <w:r w:rsidR="00515116">
        <w:t xml:space="preserve"> </w:t>
      </w:r>
      <w:r w:rsidR="005945D1">
        <w:t>=</w:t>
      </w:r>
      <w:r w:rsidR="009A5717">
        <w:t>11</w:t>
      </w:r>
      <w:r w:rsidR="005945D1">
        <w:t>.</w:t>
      </w:r>
      <w:r w:rsidR="009A5717">
        <w:t>330,59</w:t>
      </w:r>
      <w:r w:rsidR="005945D1">
        <w:t xml:space="preserve"> </w:t>
      </w:r>
      <w:r w:rsidR="00716992">
        <w:t>eura</w:t>
      </w:r>
      <w:r w:rsidR="005945D1">
        <w:t xml:space="preserve"> za udžbenike</w:t>
      </w:r>
      <w:r w:rsidR="002A07E9">
        <w:t xml:space="preserve"> školske godine 202</w:t>
      </w:r>
      <w:r w:rsidR="00716992">
        <w:t>3</w:t>
      </w:r>
      <w:r w:rsidR="002A07E9">
        <w:t>./202</w:t>
      </w:r>
      <w:r w:rsidR="00716992">
        <w:t>4</w:t>
      </w:r>
      <w:r w:rsidR="002A07E9">
        <w:t>.</w:t>
      </w:r>
    </w:p>
    <w:p w14:paraId="3095DC4C" w14:textId="7EE0F1F7" w:rsidR="000F5B71" w:rsidRDefault="00CE0EEB">
      <w:pPr>
        <w:spacing w:after="209" w:line="268" w:lineRule="auto"/>
        <w:ind w:left="-5" w:hanging="10"/>
      </w:pPr>
      <w:r>
        <w:rPr>
          <w:b/>
        </w:rPr>
        <w:t>Bilješka br.</w:t>
      </w:r>
      <w:r w:rsidRPr="004E596C">
        <w:rPr>
          <w:b/>
          <w:bCs/>
        </w:rPr>
        <w:t>3</w:t>
      </w:r>
      <w:r w:rsidR="00F241D7" w:rsidRPr="004E596C">
        <w:rPr>
          <w:b/>
          <w:bCs/>
        </w:rPr>
        <w:t>-63811</w:t>
      </w:r>
      <w:r w:rsidRPr="004E596C">
        <w:rPr>
          <w:b/>
          <w:bCs/>
        </w:rPr>
        <w:t>-Tekuće pomo</w:t>
      </w:r>
      <w:r w:rsidR="00F241D7" w:rsidRPr="004E596C">
        <w:rPr>
          <w:b/>
          <w:bCs/>
        </w:rPr>
        <w:t>ći iz državnog proračuna temelj</w:t>
      </w:r>
      <w:r w:rsidR="00F9510A" w:rsidRPr="004E596C">
        <w:rPr>
          <w:b/>
          <w:bCs/>
        </w:rPr>
        <w:t>em prijenosa EU sredstava-85%</w:t>
      </w:r>
      <w:r w:rsidR="00F9510A">
        <w:t>-u ovom razdoblju smo primili =</w:t>
      </w:r>
      <w:r w:rsidR="009A5717">
        <w:t>27</w:t>
      </w:r>
      <w:r w:rsidR="006256FA">
        <w:t>.</w:t>
      </w:r>
      <w:r w:rsidR="009A5717">
        <w:t>807</w:t>
      </w:r>
      <w:r w:rsidR="006256FA">
        <w:t>,</w:t>
      </w:r>
      <w:r w:rsidR="009A5717">
        <w:t>74</w:t>
      </w:r>
      <w:r w:rsidR="006256FA">
        <w:t xml:space="preserve"> eura prihoda za troškove financiranja, odnosno</w:t>
      </w:r>
      <w:r w:rsidR="004E596C">
        <w:t xml:space="preserve"> sufinanciranja prehrane učenika u osnovnim školama.</w:t>
      </w:r>
    </w:p>
    <w:bookmarkEnd w:id="1"/>
    <w:p w14:paraId="45641B58" w14:textId="26022871" w:rsidR="00176D47" w:rsidRDefault="00176D47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31601F">
        <w:rPr>
          <w:b/>
        </w:rPr>
        <w:t>4</w:t>
      </w:r>
      <w:r>
        <w:rPr>
          <w:b/>
        </w:rPr>
        <w:t>-</w:t>
      </w:r>
      <w:r w:rsidRPr="00176D47">
        <w:rPr>
          <w:b/>
        </w:rPr>
        <w:t>639 Prijenosi između proračunskih korisnika istog pror</w:t>
      </w:r>
      <w:r>
        <w:rPr>
          <w:b/>
        </w:rPr>
        <w:t>a</w:t>
      </w:r>
      <w:r w:rsidRPr="00176D47">
        <w:rPr>
          <w:b/>
        </w:rPr>
        <w:t>čuna</w:t>
      </w:r>
      <w:r>
        <w:rPr>
          <w:b/>
        </w:rPr>
        <w:t xml:space="preserve"> </w:t>
      </w:r>
      <w:r w:rsidRPr="00176D47">
        <w:t>iznose =2</w:t>
      </w:r>
      <w:r w:rsidR="00384195">
        <w:t>8</w:t>
      </w:r>
      <w:r w:rsidR="00D759E1">
        <w:t>.</w:t>
      </w:r>
      <w:r w:rsidR="00384195">
        <w:t>457</w:t>
      </w:r>
      <w:r w:rsidRPr="00176D47">
        <w:t>,</w:t>
      </w:r>
      <w:r w:rsidR="00384195">
        <w:t>53</w:t>
      </w:r>
      <w:r w:rsidRPr="00176D47">
        <w:t xml:space="preserve"> </w:t>
      </w:r>
      <w:r w:rsidR="00171955">
        <w:t>eura</w:t>
      </w:r>
      <w:r w:rsidRPr="00176D47">
        <w:t xml:space="preserve"> i odnose se na uplatu Nositelja projekta škole iz </w:t>
      </w:r>
      <w:proofErr w:type="spellStart"/>
      <w:r w:rsidRPr="00176D47">
        <w:t>Soljana</w:t>
      </w:r>
      <w:proofErr w:type="spellEnd"/>
      <w:r w:rsidRPr="00176D47">
        <w:t xml:space="preserve"> nama kao partneru u Projektu </w:t>
      </w:r>
      <w:proofErr w:type="spellStart"/>
      <w:r w:rsidRPr="00176D47">
        <w:t>Stem</w:t>
      </w:r>
      <w:proofErr w:type="spellEnd"/>
      <w:r w:rsidRPr="00176D47">
        <w:t xml:space="preserve"> „Od ideje do</w:t>
      </w:r>
      <w:r w:rsidR="00D65327">
        <w:t xml:space="preserve"> STEM vještina u školama</w:t>
      </w:r>
      <w:r w:rsidRPr="00176D47">
        <w:t>“</w:t>
      </w:r>
      <w:r w:rsidR="00D759E1">
        <w:t xml:space="preserve"> </w:t>
      </w:r>
      <w:r w:rsidR="004C47BE">
        <w:t>od toga iznosa</w:t>
      </w:r>
      <w:r w:rsidR="00D759E1">
        <w:t xml:space="preserve">  85%  </w:t>
      </w:r>
      <w:r w:rsidR="004C47BE">
        <w:t>(=2</w:t>
      </w:r>
      <w:r w:rsidR="00384195">
        <w:t>4</w:t>
      </w:r>
      <w:r w:rsidR="004C47BE">
        <w:t>.</w:t>
      </w:r>
      <w:r w:rsidR="00384195">
        <w:t>188</w:t>
      </w:r>
      <w:r w:rsidR="004C47BE">
        <w:t>,</w:t>
      </w:r>
      <w:r w:rsidR="00384195">
        <w:t>89</w:t>
      </w:r>
      <w:r w:rsidR="004C47BE">
        <w:t xml:space="preserve"> </w:t>
      </w:r>
      <w:r w:rsidR="00171955">
        <w:t>eura</w:t>
      </w:r>
      <w:r w:rsidR="004C47BE">
        <w:t>) se odnosi na tekuće pomoći između proračunskih korisnika istog proračuna temeljem prijenosa EU sredstava , a iznos od 15% (=</w:t>
      </w:r>
      <w:r w:rsidR="00384195">
        <w:t>4</w:t>
      </w:r>
      <w:r w:rsidR="004C47BE">
        <w:t>.</w:t>
      </w:r>
      <w:r w:rsidR="00384195">
        <w:t>268</w:t>
      </w:r>
      <w:r w:rsidR="004C47BE">
        <w:t>,</w:t>
      </w:r>
      <w:r w:rsidR="00384195">
        <w:t>64</w:t>
      </w:r>
      <w:r w:rsidR="004C47BE">
        <w:t xml:space="preserve"> </w:t>
      </w:r>
      <w:r w:rsidR="00171955">
        <w:t>eura</w:t>
      </w:r>
      <w:r w:rsidR="004C47BE">
        <w:t>) se odnosi na nacionalno sufinanciranje Projekta.</w:t>
      </w:r>
    </w:p>
    <w:p w14:paraId="1233E40C" w14:textId="42333762" w:rsidR="00690203" w:rsidRDefault="00F278CA">
      <w:pPr>
        <w:spacing w:after="209" w:line="268" w:lineRule="auto"/>
        <w:ind w:left="-5" w:hanging="10"/>
        <w:rPr>
          <w:b/>
        </w:rPr>
      </w:pPr>
      <w:r>
        <w:rPr>
          <w:b/>
        </w:rPr>
        <w:t>Bilješka br</w:t>
      </w:r>
      <w:r w:rsidR="00F45534">
        <w:rPr>
          <w:b/>
        </w:rPr>
        <w:t>oj</w:t>
      </w:r>
      <w:r>
        <w:rPr>
          <w:b/>
        </w:rPr>
        <w:t xml:space="preserve"> 5-</w:t>
      </w:r>
      <w:r w:rsidR="00D50B41">
        <w:rPr>
          <w:b/>
        </w:rPr>
        <w:t>64132-</w:t>
      </w:r>
      <w:r>
        <w:rPr>
          <w:b/>
        </w:rPr>
        <w:t>Kamate na depozite po viđenju</w:t>
      </w:r>
      <w:r w:rsidR="00F45534">
        <w:rPr>
          <w:b/>
        </w:rPr>
        <w:t>-</w:t>
      </w:r>
      <w:r w:rsidR="00F45534" w:rsidRPr="00F45534">
        <w:rPr>
          <w:bCs/>
        </w:rPr>
        <w:t>u iznosu od 6,16 eura</w:t>
      </w:r>
      <w:r w:rsidR="00F45534">
        <w:rPr>
          <w:b/>
        </w:rPr>
        <w:t>.</w:t>
      </w:r>
    </w:p>
    <w:p w14:paraId="44DB5DA4" w14:textId="4B5CF283" w:rsidR="00BF6E24" w:rsidRPr="00CB2FEA" w:rsidRDefault="00BF6E24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6-</w:t>
      </w:r>
      <w:r w:rsidR="00D50B41">
        <w:rPr>
          <w:b/>
        </w:rPr>
        <w:t>6526 Prihodi po posebnim propisima</w:t>
      </w:r>
      <w:r w:rsidR="00D90B31">
        <w:rPr>
          <w:b/>
        </w:rPr>
        <w:t xml:space="preserve">- </w:t>
      </w:r>
      <w:r w:rsidR="00D90B31" w:rsidRPr="00CB2FEA">
        <w:rPr>
          <w:bCs/>
        </w:rPr>
        <w:t xml:space="preserve">u ukupnom iznosu od </w:t>
      </w:r>
      <w:r w:rsidR="00843198" w:rsidRPr="00CB2FEA">
        <w:rPr>
          <w:bCs/>
        </w:rPr>
        <w:t>=</w:t>
      </w:r>
      <w:r w:rsidR="00D90B31" w:rsidRPr="00CB2FEA">
        <w:rPr>
          <w:bCs/>
        </w:rPr>
        <w:t xml:space="preserve">3.268,24 eura od čega </w:t>
      </w:r>
      <w:r w:rsidR="00843198" w:rsidRPr="00CB2FEA">
        <w:rPr>
          <w:bCs/>
        </w:rPr>
        <w:t>=</w:t>
      </w:r>
      <w:r w:rsidR="00D90B31" w:rsidRPr="00CB2FEA">
        <w:rPr>
          <w:bCs/>
        </w:rPr>
        <w:t xml:space="preserve">1.393,94 eura se odnosi na </w:t>
      </w:r>
      <w:r w:rsidR="00DB22CE" w:rsidRPr="00CB2FEA">
        <w:rPr>
          <w:bCs/>
        </w:rPr>
        <w:t>prehranu učenika iz prošle godine</w:t>
      </w:r>
      <w:r w:rsidR="00F9707F" w:rsidRPr="00CB2FEA">
        <w:rPr>
          <w:bCs/>
        </w:rPr>
        <w:t>, a iznos od</w:t>
      </w:r>
      <w:r w:rsidR="00843198" w:rsidRPr="00CB2FEA">
        <w:rPr>
          <w:bCs/>
        </w:rPr>
        <w:t>=</w:t>
      </w:r>
      <w:r w:rsidR="00F9707F" w:rsidRPr="00CB2FEA">
        <w:rPr>
          <w:bCs/>
        </w:rPr>
        <w:t xml:space="preserve"> 1.294,30 eura se odnosi na refundaciju Croatia osiguranja</w:t>
      </w:r>
      <w:r w:rsidR="004C4062" w:rsidRPr="00CB2FEA">
        <w:rPr>
          <w:bCs/>
        </w:rPr>
        <w:t xml:space="preserve"> za štetu koja je nastala temeljem štete od nevremena</w:t>
      </w:r>
      <w:r w:rsidR="00CB2FEA" w:rsidRPr="00CB2FEA">
        <w:rPr>
          <w:bCs/>
        </w:rPr>
        <w:t>, te</w:t>
      </w:r>
      <w:r w:rsidR="00843198" w:rsidRPr="00CB2FEA">
        <w:rPr>
          <w:bCs/>
        </w:rPr>
        <w:t xml:space="preserve"> ostali nespomenutim prihoda u iznosu od =580,00 eura</w:t>
      </w:r>
      <w:r w:rsidR="00CB2FEA" w:rsidRPr="00CB2FEA">
        <w:rPr>
          <w:bCs/>
        </w:rPr>
        <w:t xml:space="preserve"> koja se odnosi na uplatu za jednodnevni izlet učenika</w:t>
      </w:r>
      <w:r w:rsidR="009A0881">
        <w:rPr>
          <w:bCs/>
        </w:rPr>
        <w:t>.</w:t>
      </w:r>
    </w:p>
    <w:p w14:paraId="6C838E71" w14:textId="1AE4AC1F" w:rsidR="00B30ADE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F00707">
        <w:rPr>
          <w:b/>
        </w:rPr>
        <w:t>7</w:t>
      </w:r>
      <w:r w:rsidRPr="00BF0583">
        <w:rPr>
          <w:b/>
        </w:rPr>
        <w:t>-</w:t>
      </w:r>
      <w:r w:rsidR="00176D47">
        <w:rPr>
          <w:b/>
        </w:rPr>
        <w:t>6615</w:t>
      </w:r>
      <w:r w:rsidRPr="00BF0583">
        <w:rPr>
          <w:b/>
        </w:rPr>
        <w:t xml:space="preserve"> Prihodi od prodaje proizvoda i roba te pruženih usluga</w:t>
      </w:r>
      <w:r w:rsidR="00D27858" w:rsidRPr="00D27858">
        <w:t>-U ovom izvještajnom razdoblju ostvarili smo</w:t>
      </w:r>
      <w:r w:rsidR="00F24218">
        <w:t xml:space="preserve"> =</w:t>
      </w:r>
      <w:r w:rsidR="00F00707">
        <w:t>4</w:t>
      </w:r>
      <w:r w:rsidR="00D27858" w:rsidRPr="00D27858">
        <w:t>.</w:t>
      </w:r>
      <w:r w:rsidR="00F00707">
        <w:t>665,19</w:t>
      </w:r>
      <w:r w:rsidR="00F24218">
        <w:t xml:space="preserve"> </w:t>
      </w:r>
      <w:r w:rsidR="00D27858" w:rsidRPr="00D27858">
        <w:t xml:space="preserve"> </w:t>
      </w:r>
      <w:r w:rsidR="00171955">
        <w:t>eura</w:t>
      </w:r>
      <w:r w:rsidR="00D27858" w:rsidRPr="00D27858">
        <w:t xml:space="preserve"> prihod</w:t>
      </w:r>
      <w:r w:rsidR="00F24218">
        <w:t>a</w:t>
      </w:r>
      <w:r w:rsidR="00AA7C6E">
        <w:t xml:space="preserve"> od</w:t>
      </w:r>
      <w:r w:rsidR="00F36082">
        <w:t xml:space="preserve"> izdavanja sportske dvorane u najam</w:t>
      </w:r>
      <w:r w:rsidR="00AA7C6E">
        <w:t>.</w:t>
      </w:r>
      <w:r w:rsidR="00F36082">
        <w:t xml:space="preserve"> </w:t>
      </w:r>
    </w:p>
    <w:p w14:paraId="19336FFE" w14:textId="040D8605" w:rsidR="009A4370" w:rsidRPr="00166C87" w:rsidRDefault="009A4370">
      <w:pPr>
        <w:spacing w:after="209" w:line="268" w:lineRule="auto"/>
        <w:ind w:left="-5" w:hanging="10"/>
      </w:pPr>
      <w:r>
        <w:rPr>
          <w:b/>
        </w:rPr>
        <w:t>Bilješka broj 8</w:t>
      </w:r>
      <w:r w:rsidR="00543C82" w:rsidRPr="00C2135B">
        <w:rPr>
          <w:b/>
          <w:bCs/>
        </w:rPr>
        <w:t>-6632</w:t>
      </w:r>
      <w:r w:rsidR="00C2135B" w:rsidRPr="00C2135B">
        <w:rPr>
          <w:b/>
          <w:bCs/>
        </w:rPr>
        <w:t>-</w:t>
      </w:r>
      <w:r w:rsidR="00543C82" w:rsidRPr="00C2135B">
        <w:rPr>
          <w:b/>
          <w:bCs/>
        </w:rPr>
        <w:t>Donacije od pravnih i fizičkih osoba izvan općeg pr</w:t>
      </w:r>
      <w:r w:rsidR="00C2135B" w:rsidRPr="00C2135B">
        <w:rPr>
          <w:b/>
          <w:bCs/>
        </w:rPr>
        <w:t>o</w:t>
      </w:r>
      <w:r w:rsidR="00543C82" w:rsidRPr="00C2135B">
        <w:rPr>
          <w:b/>
          <w:bCs/>
        </w:rPr>
        <w:t>računa</w:t>
      </w:r>
      <w:r w:rsidR="00C2135B">
        <w:rPr>
          <w:b/>
          <w:bCs/>
        </w:rPr>
        <w:t>-</w:t>
      </w:r>
      <w:r w:rsidR="00C2135B" w:rsidRPr="00166C87">
        <w:t xml:space="preserve">u iznosu os 103,46 eura odnose se na donaciju </w:t>
      </w:r>
      <w:r w:rsidR="00166C87" w:rsidRPr="00166C87">
        <w:t>knjiga za školsku knjižnicu.</w:t>
      </w:r>
    </w:p>
    <w:p w14:paraId="0DFC773F" w14:textId="353BA690" w:rsidR="00D6385C" w:rsidRDefault="00B30ADE">
      <w:pPr>
        <w:spacing w:after="209" w:line="268" w:lineRule="auto"/>
        <w:ind w:left="-5" w:hanging="10"/>
      </w:pPr>
      <w:r>
        <w:rPr>
          <w:b/>
        </w:rPr>
        <w:t xml:space="preserve"> </w:t>
      </w:r>
      <w:r w:rsidR="00F01B22">
        <w:rPr>
          <w:b/>
        </w:rPr>
        <w:t xml:space="preserve">Bilješka broj </w:t>
      </w:r>
      <w:r w:rsidR="00166C87">
        <w:rPr>
          <w:b/>
        </w:rPr>
        <w:t>9</w:t>
      </w:r>
      <w:r w:rsidR="00F01B22" w:rsidRPr="00BF0583">
        <w:rPr>
          <w:b/>
        </w:rPr>
        <w:t>-</w:t>
      </w:r>
      <w:r w:rsidR="00A719C6">
        <w:rPr>
          <w:b/>
        </w:rPr>
        <w:t>6711</w:t>
      </w:r>
      <w:r w:rsidR="00F01B22" w:rsidRPr="00BF0583">
        <w:rPr>
          <w:b/>
        </w:rPr>
        <w:t xml:space="preserve"> Prihodi </w:t>
      </w:r>
      <w:r w:rsidR="00F01B22">
        <w:rPr>
          <w:b/>
        </w:rPr>
        <w:t>iz nadležnog proračuna za financiranje rashoda poslovanja</w:t>
      </w:r>
      <w:r w:rsidR="00F01B22" w:rsidRPr="00D27858">
        <w:t>-U ovom izvještajnom razdoblju</w:t>
      </w:r>
      <w:r w:rsidR="00D6385C">
        <w:t xml:space="preserve"> ostvarili smo iznos od =</w:t>
      </w:r>
      <w:r w:rsidR="00E25EE2">
        <w:t>92.</w:t>
      </w:r>
      <w:r w:rsidR="00D43BA5">
        <w:t>831</w:t>
      </w:r>
      <w:r w:rsidR="00AA7C6E">
        <w:t>,</w:t>
      </w:r>
      <w:r w:rsidR="00B62329">
        <w:t>67</w:t>
      </w:r>
      <w:r w:rsidR="00D6385C">
        <w:t xml:space="preserve"> </w:t>
      </w:r>
      <w:r w:rsidR="00171955">
        <w:t>eura</w:t>
      </w:r>
      <w:r w:rsidR="00AA7C6E">
        <w:t>.</w:t>
      </w:r>
    </w:p>
    <w:p w14:paraId="3DD7296C" w14:textId="77777777" w:rsidR="00EC77D3" w:rsidRDefault="00EC77D3">
      <w:pPr>
        <w:spacing w:after="209" w:line="268" w:lineRule="auto"/>
        <w:ind w:left="-5" w:hanging="10"/>
      </w:pPr>
    </w:p>
    <w:p w14:paraId="4062D4E1" w14:textId="117BC1F3" w:rsidR="00EC77D3" w:rsidRDefault="00EC77D3">
      <w:pPr>
        <w:spacing w:after="209" w:line="268" w:lineRule="auto"/>
        <w:ind w:left="-5" w:hanging="10"/>
        <w:rPr>
          <w:b/>
          <w:bCs/>
        </w:rPr>
      </w:pPr>
      <w:r>
        <w:t xml:space="preserve"> </w:t>
      </w:r>
      <w:r w:rsidRPr="003A06C9">
        <w:rPr>
          <w:b/>
          <w:bCs/>
        </w:rPr>
        <w:t>Ukupni prihodi poslovanja u ovom izvještajnom razdoblju iznose =</w:t>
      </w:r>
      <w:r w:rsidR="000E37A4" w:rsidRPr="003A06C9">
        <w:rPr>
          <w:b/>
          <w:bCs/>
        </w:rPr>
        <w:t>84</w:t>
      </w:r>
      <w:r w:rsidR="00814B9D">
        <w:rPr>
          <w:b/>
          <w:bCs/>
        </w:rPr>
        <w:t>9</w:t>
      </w:r>
      <w:r w:rsidR="000E37A4" w:rsidRPr="003A06C9">
        <w:rPr>
          <w:b/>
          <w:bCs/>
        </w:rPr>
        <w:t>.</w:t>
      </w:r>
      <w:r w:rsidR="00814B9D">
        <w:rPr>
          <w:b/>
          <w:bCs/>
        </w:rPr>
        <w:t>611</w:t>
      </w:r>
      <w:r w:rsidR="000E37A4" w:rsidRPr="003A06C9">
        <w:rPr>
          <w:b/>
          <w:bCs/>
        </w:rPr>
        <w:t>,84 eura (šifra 6</w:t>
      </w:r>
      <w:r w:rsidR="003A06C9" w:rsidRPr="003A06C9">
        <w:rPr>
          <w:b/>
          <w:bCs/>
        </w:rPr>
        <w:t>-referentne stranice)</w:t>
      </w:r>
      <w:r w:rsidR="00747198">
        <w:rPr>
          <w:b/>
          <w:bCs/>
        </w:rPr>
        <w:t>.</w:t>
      </w:r>
    </w:p>
    <w:p w14:paraId="3290F890" w14:textId="2D69EF57" w:rsidR="00747198" w:rsidRPr="00AA13B2" w:rsidRDefault="00747198">
      <w:pPr>
        <w:spacing w:after="209" w:line="268" w:lineRule="auto"/>
        <w:ind w:left="-5" w:hanging="10"/>
      </w:pPr>
      <w:r>
        <w:rPr>
          <w:b/>
          <w:bCs/>
        </w:rPr>
        <w:t>Bilješka broj 10-</w:t>
      </w:r>
      <w:r w:rsidR="00716005">
        <w:rPr>
          <w:b/>
          <w:bCs/>
        </w:rPr>
        <w:t>31-Rashodi za zaposlene</w:t>
      </w:r>
      <w:r w:rsidR="00AA13B2" w:rsidRPr="00AA13B2">
        <w:t>-</w:t>
      </w:r>
      <w:r w:rsidR="00716005" w:rsidRPr="00AA13B2">
        <w:t xml:space="preserve"> iznose</w:t>
      </w:r>
      <w:r w:rsidR="00AA13B2" w:rsidRPr="00AA13B2">
        <w:t>=</w:t>
      </w:r>
      <w:r w:rsidR="00716005" w:rsidRPr="00AA13B2">
        <w:t xml:space="preserve"> 656</w:t>
      </w:r>
      <w:r w:rsidR="00AA13B2" w:rsidRPr="00AA13B2">
        <w:t>.019,20 eura</w:t>
      </w:r>
      <w:r w:rsidR="00AA13B2">
        <w:t>.</w:t>
      </w:r>
    </w:p>
    <w:p w14:paraId="2AF9BBD3" w14:textId="3A3DE94D" w:rsidR="00A719C6" w:rsidRDefault="005E22A1" w:rsidP="00E052F7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8A2D20">
        <w:rPr>
          <w:b/>
        </w:rPr>
        <w:t>11</w:t>
      </w:r>
      <w:r>
        <w:rPr>
          <w:b/>
        </w:rPr>
        <w:t>-</w:t>
      </w:r>
      <w:r w:rsidR="00A719C6">
        <w:rPr>
          <w:b/>
        </w:rPr>
        <w:t xml:space="preserve">321 </w:t>
      </w:r>
      <w:r w:rsidR="00F337C8">
        <w:rPr>
          <w:b/>
        </w:rPr>
        <w:t>Naknade troškova zapos</w:t>
      </w:r>
      <w:r w:rsidR="00CB4613">
        <w:rPr>
          <w:b/>
        </w:rPr>
        <w:t>l</w:t>
      </w:r>
      <w:r w:rsidR="00F337C8">
        <w:rPr>
          <w:b/>
        </w:rPr>
        <w:t xml:space="preserve">enima </w:t>
      </w:r>
      <w:r w:rsidR="00F337C8" w:rsidRPr="00AA6A5D">
        <w:rPr>
          <w:bCs/>
        </w:rPr>
        <w:t>-u iznosu od =26.155,02 eura</w:t>
      </w:r>
      <w:r w:rsidR="00615D91">
        <w:rPr>
          <w:b/>
        </w:rPr>
        <w:t xml:space="preserve"> </w:t>
      </w:r>
      <w:r w:rsidR="00615D91" w:rsidRPr="00615D91">
        <w:t>su znatno veće u odnosu na</w:t>
      </w:r>
      <w:r w:rsidR="00615D91">
        <w:rPr>
          <w:b/>
        </w:rPr>
        <w:t xml:space="preserve"> </w:t>
      </w:r>
      <w:r w:rsidR="00615D91" w:rsidRPr="00615D91">
        <w:t xml:space="preserve">prošlu godinu </w:t>
      </w:r>
      <w:r w:rsidR="009863A9">
        <w:t xml:space="preserve">zbog </w:t>
      </w:r>
      <w:r w:rsidR="00A719C6">
        <w:t xml:space="preserve"> usavršavanj</w:t>
      </w:r>
      <w:r w:rsidR="002B2D76">
        <w:t>a</w:t>
      </w:r>
      <w:r w:rsidR="00A719C6">
        <w:t xml:space="preserve"> zaposlenika zbog projekta </w:t>
      </w:r>
      <w:proofErr w:type="spellStart"/>
      <w:r w:rsidR="00A719C6">
        <w:t>Stem</w:t>
      </w:r>
      <w:proofErr w:type="spellEnd"/>
      <w:r w:rsidR="00D7346B">
        <w:t>.</w:t>
      </w:r>
    </w:p>
    <w:p w14:paraId="2ADDF23C" w14:textId="151A610F" w:rsidR="00EA7F97" w:rsidRDefault="00EA7F97" w:rsidP="00E052F7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12-</w:t>
      </w:r>
      <w:r w:rsidR="0010120B">
        <w:rPr>
          <w:b/>
        </w:rPr>
        <w:t xml:space="preserve">322-Rashodi za materijal i energiju- </w:t>
      </w:r>
      <w:r w:rsidR="0010120B" w:rsidRPr="0010120B">
        <w:rPr>
          <w:bCs/>
        </w:rPr>
        <w:t>u iznosu od =69.</w:t>
      </w:r>
      <w:r w:rsidR="0099380E">
        <w:rPr>
          <w:bCs/>
        </w:rPr>
        <w:t>761,23</w:t>
      </w:r>
      <w:r w:rsidR="0010120B" w:rsidRPr="0010120B">
        <w:rPr>
          <w:bCs/>
        </w:rPr>
        <w:t xml:space="preserve"> eura</w:t>
      </w:r>
      <w:r w:rsidR="0010120B">
        <w:rPr>
          <w:bCs/>
        </w:rPr>
        <w:t>.</w:t>
      </w:r>
    </w:p>
    <w:p w14:paraId="0563DF06" w14:textId="58F36B5A" w:rsidR="002368A9" w:rsidRDefault="002368A9" w:rsidP="00E052F7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13-</w:t>
      </w:r>
      <w:r>
        <w:rPr>
          <w:bCs/>
        </w:rPr>
        <w:t xml:space="preserve"> </w:t>
      </w:r>
      <w:r w:rsidRPr="00B07FC6">
        <w:rPr>
          <w:b/>
        </w:rPr>
        <w:t>Rashodi za usluge</w:t>
      </w:r>
      <w:r>
        <w:rPr>
          <w:bCs/>
        </w:rPr>
        <w:t xml:space="preserve">- u iznosu od </w:t>
      </w:r>
      <w:r w:rsidR="00FB7B59">
        <w:rPr>
          <w:bCs/>
        </w:rPr>
        <w:t>=</w:t>
      </w:r>
      <w:r w:rsidR="0099380E">
        <w:rPr>
          <w:bCs/>
        </w:rPr>
        <w:t>62</w:t>
      </w:r>
      <w:r w:rsidR="00B07FC6">
        <w:rPr>
          <w:bCs/>
        </w:rPr>
        <w:t>.</w:t>
      </w:r>
      <w:r w:rsidR="0099380E">
        <w:rPr>
          <w:bCs/>
        </w:rPr>
        <w:t>848</w:t>
      </w:r>
      <w:r w:rsidR="00B07FC6">
        <w:rPr>
          <w:bCs/>
        </w:rPr>
        <w:t>,</w:t>
      </w:r>
      <w:r w:rsidR="0099380E">
        <w:rPr>
          <w:bCs/>
        </w:rPr>
        <w:t>31</w:t>
      </w:r>
      <w:r w:rsidR="00B07FC6">
        <w:rPr>
          <w:bCs/>
        </w:rPr>
        <w:t xml:space="preserve"> eura.</w:t>
      </w:r>
    </w:p>
    <w:p w14:paraId="570328D9" w14:textId="77777777" w:rsidR="00081644" w:rsidRPr="0010120B" w:rsidRDefault="00081644" w:rsidP="00E052F7">
      <w:pPr>
        <w:spacing w:after="209" w:line="268" w:lineRule="auto"/>
        <w:ind w:left="-5" w:hanging="10"/>
        <w:rPr>
          <w:bCs/>
        </w:rPr>
      </w:pPr>
    </w:p>
    <w:p w14:paraId="541F7856" w14:textId="1683EF1E" w:rsidR="00E969A1" w:rsidRDefault="00F627A6" w:rsidP="002E0404">
      <w:pPr>
        <w:spacing w:after="209" w:line="268" w:lineRule="auto"/>
        <w:ind w:left="-5" w:hanging="10"/>
        <w:rPr>
          <w:bCs/>
        </w:rPr>
      </w:pPr>
      <w:r w:rsidRPr="00F627A6">
        <w:rPr>
          <w:bCs/>
        </w:rPr>
        <w:t>Od toga na</w:t>
      </w:r>
      <w:r>
        <w:rPr>
          <w:b/>
        </w:rPr>
        <w:t xml:space="preserve"> </w:t>
      </w:r>
      <w:r w:rsidRPr="00F627A6">
        <w:rPr>
          <w:bCs/>
        </w:rPr>
        <w:t>kontu</w:t>
      </w:r>
      <w:r w:rsidR="000F7D91" w:rsidRPr="00F627A6">
        <w:rPr>
          <w:bCs/>
        </w:rPr>
        <w:t>-</w:t>
      </w:r>
      <w:r w:rsidR="00D57565" w:rsidRPr="00F627A6">
        <w:rPr>
          <w:bCs/>
        </w:rPr>
        <w:t>3231-</w:t>
      </w:r>
      <w:r w:rsidR="00BD413E" w:rsidRPr="00F627A6">
        <w:rPr>
          <w:bCs/>
        </w:rPr>
        <w:t>Ostale usluge za komunikaciju i prijevoz</w:t>
      </w:r>
      <w:r w:rsidR="007F5CAD">
        <w:rPr>
          <w:b/>
        </w:rPr>
        <w:t xml:space="preserve"> </w:t>
      </w:r>
      <w:r w:rsidR="007F5CAD" w:rsidRPr="00EC7E75">
        <w:rPr>
          <w:bCs/>
        </w:rPr>
        <w:t xml:space="preserve">su znatno veće u odnosu na prošlu godinu iz razloga što smo dobili ovu </w:t>
      </w:r>
      <w:proofErr w:type="spellStart"/>
      <w:r w:rsidR="007F5CAD" w:rsidRPr="00EC7E75">
        <w:rPr>
          <w:bCs/>
        </w:rPr>
        <w:t>šk.godinu</w:t>
      </w:r>
      <w:proofErr w:type="spellEnd"/>
      <w:r w:rsidR="007F5CAD" w:rsidRPr="00EC7E75">
        <w:rPr>
          <w:bCs/>
        </w:rPr>
        <w:t xml:space="preserve"> </w:t>
      </w:r>
      <w:r w:rsidR="00754BB7" w:rsidRPr="00EC7E75">
        <w:rPr>
          <w:bCs/>
        </w:rPr>
        <w:t xml:space="preserve">2 posebna odjela djece </w:t>
      </w:r>
      <w:r w:rsidR="00EA763E" w:rsidRPr="00EC7E75">
        <w:rPr>
          <w:bCs/>
        </w:rPr>
        <w:t xml:space="preserve">i za njih je organiziran </w:t>
      </w:r>
      <w:r w:rsidR="007157A3" w:rsidRPr="00EC7E75">
        <w:rPr>
          <w:bCs/>
        </w:rPr>
        <w:t xml:space="preserve">poseban </w:t>
      </w:r>
      <w:r w:rsidR="00EA763E" w:rsidRPr="00EC7E75">
        <w:rPr>
          <w:bCs/>
        </w:rPr>
        <w:t xml:space="preserve">prijevoz </w:t>
      </w:r>
      <w:r w:rsidR="007157A3" w:rsidRPr="00EC7E75">
        <w:rPr>
          <w:bCs/>
        </w:rPr>
        <w:t>od kuće do škole</w:t>
      </w:r>
      <w:r w:rsidR="009C68D1" w:rsidRPr="00EC7E75">
        <w:rPr>
          <w:bCs/>
        </w:rPr>
        <w:t xml:space="preserve"> i iznosi =17.</w:t>
      </w:r>
      <w:r w:rsidR="002B6E94">
        <w:rPr>
          <w:bCs/>
        </w:rPr>
        <w:t>628,58</w:t>
      </w:r>
      <w:r w:rsidR="009C68D1" w:rsidRPr="00EC7E75">
        <w:rPr>
          <w:bCs/>
        </w:rPr>
        <w:t xml:space="preserve"> eura, te prijevoz </w:t>
      </w:r>
      <w:r w:rsidR="0033585C" w:rsidRPr="00EC7E75">
        <w:rPr>
          <w:bCs/>
        </w:rPr>
        <w:t xml:space="preserve">redovne djece sa </w:t>
      </w:r>
      <w:proofErr w:type="spellStart"/>
      <w:r w:rsidR="0033585C" w:rsidRPr="00EC7E75">
        <w:rPr>
          <w:bCs/>
        </w:rPr>
        <w:t>Šlajsa</w:t>
      </w:r>
      <w:proofErr w:type="spellEnd"/>
      <w:r w:rsidR="0033585C" w:rsidRPr="00EC7E75">
        <w:rPr>
          <w:bCs/>
        </w:rPr>
        <w:t xml:space="preserve"> u iznosu od =</w:t>
      </w:r>
      <w:r w:rsidR="0036788A">
        <w:rPr>
          <w:bCs/>
        </w:rPr>
        <w:t>27</w:t>
      </w:r>
      <w:r w:rsidR="00EC7E75" w:rsidRPr="00EC7E75">
        <w:rPr>
          <w:bCs/>
        </w:rPr>
        <w:t>.</w:t>
      </w:r>
      <w:r w:rsidR="0036788A">
        <w:rPr>
          <w:bCs/>
        </w:rPr>
        <w:t>092</w:t>
      </w:r>
      <w:r w:rsidR="00EC7E75" w:rsidRPr="00EC7E75">
        <w:rPr>
          <w:bCs/>
        </w:rPr>
        <w:t>,63 eura</w:t>
      </w:r>
      <w:r w:rsidR="00E969A1">
        <w:rPr>
          <w:bCs/>
        </w:rPr>
        <w:t>.</w:t>
      </w:r>
    </w:p>
    <w:p w14:paraId="6FEF4700" w14:textId="651EE26C" w:rsidR="00047712" w:rsidRDefault="00E969A1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Bilješka broj 1</w:t>
      </w:r>
      <w:r w:rsidR="00A815C5">
        <w:rPr>
          <w:b/>
        </w:rPr>
        <w:t>4</w:t>
      </w:r>
      <w:r>
        <w:rPr>
          <w:b/>
        </w:rPr>
        <w:t>-329</w:t>
      </w:r>
      <w:r w:rsidR="004F32F0">
        <w:rPr>
          <w:b/>
        </w:rPr>
        <w:t xml:space="preserve"> Ostali nespomenuti rashodi poslovanja</w:t>
      </w:r>
      <w:r w:rsidR="004F32F0" w:rsidRPr="004F32F0">
        <w:rPr>
          <w:bCs/>
        </w:rPr>
        <w:t>- u iznosu od =10.936,51 euro</w:t>
      </w:r>
      <w:r w:rsidR="004F32F0">
        <w:rPr>
          <w:b/>
        </w:rPr>
        <w:t>.</w:t>
      </w:r>
    </w:p>
    <w:p w14:paraId="20EE0C2C" w14:textId="142B0028" w:rsidR="00BD413E" w:rsidRDefault="00047712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Bilješka broj 1</w:t>
      </w:r>
      <w:r w:rsidR="00A815C5">
        <w:rPr>
          <w:b/>
        </w:rPr>
        <w:t>5</w:t>
      </w:r>
      <w:r>
        <w:rPr>
          <w:b/>
        </w:rPr>
        <w:t>-343-Ostali financijski rashodi</w:t>
      </w:r>
      <w:r w:rsidR="00A57251">
        <w:rPr>
          <w:b/>
        </w:rPr>
        <w:t>-</w:t>
      </w:r>
      <w:r>
        <w:rPr>
          <w:b/>
        </w:rPr>
        <w:t xml:space="preserve"> </w:t>
      </w:r>
      <w:r w:rsidRPr="00A57251">
        <w:rPr>
          <w:bCs/>
        </w:rPr>
        <w:t xml:space="preserve">u iznosu od </w:t>
      </w:r>
      <w:r w:rsidR="00A57251" w:rsidRPr="00A57251">
        <w:rPr>
          <w:bCs/>
        </w:rPr>
        <w:t>=384,13 eura od toga usluge banke iznose =367,92 eura a iznos od =16,21 euro odnosi se na zatezne kamate iz poslovnih odnosa</w:t>
      </w:r>
      <w:r w:rsidR="00A57251">
        <w:rPr>
          <w:b/>
        </w:rPr>
        <w:t>.</w:t>
      </w:r>
      <w:r w:rsidR="0033585C" w:rsidRPr="004F32F0">
        <w:rPr>
          <w:b/>
        </w:rPr>
        <w:t xml:space="preserve"> </w:t>
      </w:r>
      <w:r w:rsidR="00BD413E" w:rsidRPr="004F32F0">
        <w:rPr>
          <w:b/>
        </w:rPr>
        <w:t xml:space="preserve"> </w:t>
      </w:r>
    </w:p>
    <w:p w14:paraId="4C6210F4" w14:textId="4AED1512" w:rsidR="000C39C9" w:rsidRDefault="000C39C9" w:rsidP="002E0404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1</w:t>
      </w:r>
      <w:r w:rsidR="00A815C5">
        <w:rPr>
          <w:b/>
        </w:rPr>
        <w:t>6</w:t>
      </w:r>
      <w:r>
        <w:rPr>
          <w:b/>
        </w:rPr>
        <w:t xml:space="preserve">-381-Tekuće donacije </w:t>
      </w:r>
      <w:r w:rsidR="0011321E" w:rsidRPr="0011321E">
        <w:rPr>
          <w:bCs/>
        </w:rPr>
        <w:t>-</w:t>
      </w:r>
      <w:r w:rsidRPr="0011321E">
        <w:rPr>
          <w:bCs/>
        </w:rPr>
        <w:t>iznose =355,60 eura</w:t>
      </w:r>
      <w:r w:rsidR="0097296F" w:rsidRPr="0011321E">
        <w:rPr>
          <w:bCs/>
        </w:rPr>
        <w:t xml:space="preserve"> i </w:t>
      </w:r>
      <w:r w:rsidR="0011321E" w:rsidRPr="0011321E">
        <w:rPr>
          <w:bCs/>
        </w:rPr>
        <w:t>o</w:t>
      </w:r>
      <w:r w:rsidR="0097296F" w:rsidRPr="0011321E">
        <w:rPr>
          <w:bCs/>
        </w:rPr>
        <w:t>dnose se za opskrbljivanje školskih ustanova i skloništa za žene žrtve nasilja besplatnim zalihama menstrualnih i higijenskih potre</w:t>
      </w:r>
      <w:r w:rsidR="0011321E" w:rsidRPr="0011321E">
        <w:rPr>
          <w:bCs/>
        </w:rPr>
        <w:t>pština.</w:t>
      </w:r>
      <w:r w:rsidRPr="0011321E">
        <w:rPr>
          <w:bCs/>
        </w:rPr>
        <w:t xml:space="preserve"> </w:t>
      </w:r>
    </w:p>
    <w:p w14:paraId="2B2FFBC4" w14:textId="0BCB01D2" w:rsidR="00A30F6E" w:rsidRPr="008C1BA0" w:rsidRDefault="00A30F6E" w:rsidP="002E0404">
      <w:pPr>
        <w:spacing w:after="209" w:line="268" w:lineRule="auto"/>
        <w:ind w:left="-5" w:hanging="10"/>
        <w:rPr>
          <w:bCs/>
          <w:color w:val="auto"/>
        </w:rPr>
      </w:pPr>
      <w:r>
        <w:rPr>
          <w:b/>
        </w:rPr>
        <w:t>Ukupni rashodi poslovanja</w:t>
      </w:r>
      <w:r w:rsidR="00C43D95">
        <w:rPr>
          <w:b/>
        </w:rPr>
        <w:t xml:space="preserve"> u ovom izvještajnom razdoblju iznose =8</w:t>
      </w:r>
      <w:r w:rsidR="008C1BA0">
        <w:rPr>
          <w:b/>
        </w:rPr>
        <w:t>26</w:t>
      </w:r>
      <w:r w:rsidR="00C43D95">
        <w:rPr>
          <w:b/>
        </w:rPr>
        <w:t>.</w:t>
      </w:r>
      <w:r w:rsidR="008C1BA0">
        <w:rPr>
          <w:b/>
        </w:rPr>
        <w:t>460</w:t>
      </w:r>
      <w:r w:rsidR="00C43D95">
        <w:rPr>
          <w:b/>
        </w:rPr>
        <w:t>,</w:t>
      </w:r>
      <w:r w:rsidR="008C1BA0">
        <w:rPr>
          <w:b/>
        </w:rPr>
        <w:t>00</w:t>
      </w:r>
      <w:r w:rsidR="00C43D95">
        <w:rPr>
          <w:b/>
        </w:rPr>
        <w:t xml:space="preserve"> eura</w:t>
      </w:r>
      <w:r w:rsidR="00C43D95" w:rsidRPr="008C1BA0">
        <w:rPr>
          <w:b/>
          <w:color w:val="auto"/>
        </w:rPr>
        <w:t>.</w:t>
      </w:r>
      <w:r w:rsidR="00E71C78" w:rsidRPr="008C1BA0">
        <w:rPr>
          <w:b/>
          <w:color w:val="auto"/>
        </w:rPr>
        <w:t xml:space="preserve">(šifra </w:t>
      </w:r>
      <w:r w:rsidR="00430C8D" w:rsidRPr="008C1BA0">
        <w:rPr>
          <w:b/>
          <w:color w:val="auto"/>
        </w:rPr>
        <w:t>3 referentne</w:t>
      </w:r>
      <w:r w:rsidR="008C1BA0" w:rsidRPr="008C1BA0">
        <w:rPr>
          <w:b/>
          <w:color w:val="auto"/>
        </w:rPr>
        <w:t xml:space="preserve"> stranice</w:t>
      </w:r>
      <w:r w:rsidR="00E71C78" w:rsidRPr="008C1BA0">
        <w:rPr>
          <w:b/>
          <w:color w:val="auto"/>
        </w:rPr>
        <w:t>).</w:t>
      </w:r>
    </w:p>
    <w:p w14:paraId="2E3CEDC3" w14:textId="492691C5" w:rsidR="002E0404" w:rsidRDefault="002E040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40225">
        <w:rPr>
          <w:b/>
        </w:rPr>
        <w:t>1</w:t>
      </w:r>
      <w:r w:rsidR="00A815C5">
        <w:rPr>
          <w:b/>
        </w:rPr>
        <w:t>7</w:t>
      </w:r>
      <w:r>
        <w:rPr>
          <w:b/>
        </w:rPr>
        <w:t>-</w:t>
      </w:r>
      <w:r w:rsidR="00471CE0">
        <w:rPr>
          <w:b/>
        </w:rPr>
        <w:t xml:space="preserve">422 Postrojenja i oprema </w:t>
      </w:r>
      <w:r w:rsidR="00471CE0" w:rsidRPr="00471CE0">
        <w:t>iznose =2</w:t>
      </w:r>
      <w:r w:rsidR="0015318B">
        <w:t>0</w:t>
      </w:r>
      <w:r w:rsidR="00471CE0" w:rsidRPr="00471CE0">
        <w:t>.</w:t>
      </w:r>
      <w:r w:rsidR="0015318B">
        <w:t>366,45</w:t>
      </w:r>
      <w:r w:rsidR="00471CE0" w:rsidRPr="00471CE0">
        <w:t xml:space="preserve"> </w:t>
      </w:r>
      <w:r w:rsidR="00FF5087">
        <w:t>eura</w:t>
      </w:r>
      <w:r w:rsidR="00471CE0" w:rsidRPr="00471CE0">
        <w:t xml:space="preserve"> i odnose se na opremanje </w:t>
      </w:r>
      <w:proofErr w:type="spellStart"/>
      <w:r w:rsidR="00471CE0" w:rsidRPr="00471CE0">
        <w:t>mulitmedijlne</w:t>
      </w:r>
      <w:proofErr w:type="spellEnd"/>
      <w:r w:rsidR="00471CE0" w:rsidRPr="00471CE0">
        <w:t xml:space="preserve"> učionice za </w:t>
      </w:r>
      <w:proofErr w:type="spellStart"/>
      <w:r w:rsidR="00471CE0" w:rsidRPr="00471CE0">
        <w:t>Stem</w:t>
      </w:r>
      <w:proofErr w:type="spellEnd"/>
      <w:r w:rsidR="00471CE0" w:rsidRPr="00471CE0">
        <w:t xml:space="preserve"> projekt.</w:t>
      </w:r>
    </w:p>
    <w:p w14:paraId="5A7EB145" w14:textId="58CD9C06" w:rsidR="000453A9" w:rsidRDefault="000453A9" w:rsidP="002E0404">
      <w:pPr>
        <w:spacing w:after="209" w:line="268" w:lineRule="auto"/>
        <w:ind w:left="-5" w:hanging="10"/>
        <w:rPr>
          <w:bCs/>
        </w:rPr>
      </w:pPr>
      <w:r>
        <w:rPr>
          <w:b/>
        </w:rPr>
        <w:t>Bilješka broj 1</w:t>
      </w:r>
      <w:r w:rsidR="00A815C5">
        <w:rPr>
          <w:b/>
        </w:rPr>
        <w:t>8</w:t>
      </w:r>
      <w:r>
        <w:rPr>
          <w:b/>
        </w:rPr>
        <w:t>-Knjige-</w:t>
      </w:r>
      <w:r w:rsidRPr="00A31319">
        <w:rPr>
          <w:bCs/>
        </w:rPr>
        <w:t>u iznosu od =11.</w:t>
      </w:r>
      <w:r w:rsidR="00A512EE" w:rsidRPr="00A31319">
        <w:rPr>
          <w:bCs/>
        </w:rPr>
        <w:t xml:space="preserve">950,60 eura od toga =620,01 euro odnosi se na kupnju knjiga u knjižnici a </w:t>
      </w:r>
      <w:r w:rsidR="00A31319" w:rsidRPr="00A31319">
        <w:rPr>
          <w:bCs/>
        </w:rPr>
        <w:t>=11.330,59 eura odnosi se na udžbenike za školsku 2023./2024.godinu.</w:t>
      </w:r>
    </w:p>
    <w:p w14:paraId="64592C16" w14:textId="1363D290" w:rsidR="00E71C78" w:rsidRDefault="00E71C78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Ukupni rashodi za nabavu nefinancijske imovine iznose</w:t>
      </w:r>
      <w:r w:rsidR="00105469">
        <w:rPr>
          <w:b/>
        </w:rPr>
        <w:t>=32.</w:t>
      </w:r>
      <w:r w:rsidR="00105469" w:rsidRPr="00105469">
        <w:rPr>
          <w:b/>
        </w:rPr>
        <w:t>317,05 eura.</w:t>
      </w:r>
    </w:p>
    <w:p w14:paraId="3956D550" w14:textId="55AED1B1" w:rsidR="00107E90" w:rsidRDefault="00166790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Sveukupni</w:t>
      </w:r>
      <w:r w:rsidR="00107E90">
        <w:rPr>
          <w:b/>
        </w:rPr>
        <w:t xml:space="preserve"> rashodi poslovanja </w:t>
      </w:r>
      <w:r w:rsidR="00FF773A">
        <w:rPr>
          <w:b/>
        </w:rPr>
        <w:t>u ovom izvještajnom razdoblju iznose=</w:t>
      </w:r>
      <w:r w:rsidR="005F44D4">
        <w:rPr>
          <w:b/>
        </w:rPr>
        <w:t>8</w:t>
      </w:r>
      <w:r w:rsidR="00BB2F8D">
        <w:rPr>
          <w:b/>
        </w:rPr>
        <w:t>5</w:t>
      </w:r>
      <w:r w:rsidR="00D04795">
        <w:rPr>
          <w:b/>
        </w:rPr>
        <w:t>8</w:t>
      </w:r>
      <w:r w:rsidR="005F44D4">
        <w:rPr>
          <w:b/>
        </w:rPr>
        <w:t>.</w:t>
      </w:r>
      <w:r w:rsidR="00D04795">
        <w:rPr>
          <w:b/>
        </w:rPr>
        <w:t>777</w:t>
      </w:r>
      <w:r w:rsidR="00BB2F8D">
        <w:rPr>
          <w:b/>
        </w:rPr>
        <w:t>,</w:t>
      </w:r>
      <w:r w:rsidR="00D04795">
        <w:rPr>
          <w:b/>
        </w:rPr>
        <w:t>05</w:t>
      </w:r>
      <w:r w:rsidR="00FF773A">
        <w:rPr>
          <w:b/>
        </w:rPr>
        <w:t xml:space="preserve"> eura(šifra Y034)</w:t>
      </w:r>
      <w:r w:rsidR="00BB2F8D">
        <w:rPr>
          <w:b/>
        </w:rPr>
        <w:t>.</w:t>
      </w:r>
    </w:p>
    <w:p w14:paraId="6F12E62A" w14:textId="0DCDE7FB" w:rsidR="00BB2F8D" w:rsidRDefault="00E3024E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Ukupan </w:t>
      </w:r>
      <w:r w:rsidR="00A10C34">
        <w:rPr>
          <w:b/>
        </w:rPr>
        <w:t>manjak</w:t>
      </w:r>
      <w:r>
        <w:rPr>
          <w:b/>
        </w:rPr>
        <w:t xml:space="preserve"> prihoda po ovom obračunu iznosi =</w:t>
      </w:r>
      <w:r w:rsidR="00574EB7">
        <w:rPr>
          <w:b/>
        </w:rPr>
        <w:t>9</w:t>
      </w:r>
      <w:r>
        <w:rPr>
          <w:b/>
        </w:rPr>
        <w:t>.</w:t>
      </w:r>
      <w:r w:rsidR="00574EB7">
        <w:rPr>
          <w:b/>
        </w:rPr>
        <w:t>165</w:t>
      </w:r>
      <w:r>
        <w:rPr>
          <w:b/>
        </w:rPr>
        <w:t>,</w:t>
      </w:r>
      <w:r w:rsidR="00574EB7">
        <w:rPr>
          <w:b/>
        </w:rPr>
        <w:t>21</w:t>
      </w:r>
      <w:r>
        <w:rPr>
          <w:b/>
        </w:rPr>
        <w:t xml:space="preserve"> eura (šifra </w:t>
      </w:r>
      <w:r w:rsidR="00A10C34">
        <w:rPr>
          <w:b/>
        </w:rPr>
        <w:t>Y</w:t>
      </w:r>
      <w:r>
        <w:rPr>
          <w:b/>
        </w:rPr>
        <w:t>00</w:t>
      </w:r>
      <w:r w:rsidR="008F791D">
        <w:rPr>
          <w:b/>
        </w:rPr>
        <w:t>5</w:t>
      </w:r>
      <w:r>
        <w:rPr>
          <w:b/>
        </w:rPr>
        <w:t>).</w:t>
      </w:r>
    </w:p>
    <w:p w14:paraId="261D7243" w14:textId="6933BFB2" w:rsidR="00B842A3" w:rsidRDefault="00B842A3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Preneseni višak prihoda iznosi =1.590,77 eura.</w:t>
      </w:r>
    </w:p>
    <w:p w14:paraId="25C462DF" w14:textId="609A3436" w:rsidR="00B842A3" w:rsidRDefault="002B1BDA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M</w:t>
      </w:r>
      <w:r w:rsidR="00574EB7">
        <w:rPr>
          <w:b/>
        </w:rPr>
        <w:t>anjak</w:t>
      </w:r>
      <w:r w:rsidR="003066F6">
        <w:rPr>
          <w:b/>
        </w:rPr>
        <w:t xml:space="preserve"> za slijedeće razdoblje iznosi =</w:t>
      </w:r>
      <w:r w:rsidR="00574EB7">
        <w:rPr>
          <w:b/>
        </w:rPr>
        <w:t>7</w:t>
      </w:r>
      <w:r w:rsidR="003066F6">
        <w:rPr>
          <w:b/>
        </w:rPr>
        <w:t>.</w:t>
      </w:r>
      <w:r w:rsidR="00574EB7">
        <w:rPr>
          <w:b/>
        </w:rPr>
        <w:t>574</w:t>
      </w:r>
      <w:r w:rsidR="003066F6">
        <w:rPr>
          <w:b/>
        </w:rPr>
        <w:t>,</w:t>
      </w:r>
      <w:r w:rsidR="00574EB7">
        <w:rPr>
          <w:b/>
        </w:rPr>
        <w:t>44</w:t>
      </w:r>
      <w:r w:rsidR="003066F6">
        <w:rPr>
          <w:b/>
        </w:rPr>
        <w:t xml:space="preserve"> eura.</w:t>
      </w:r>
      <w:r w:rsidR="00574EB7">
        <w:rPr>
          <w:b/>
        </w:rPr>
        <w:t xml:space="preserve"> (šifra Y006).</w:t>
      </w:r>
    </w:p>
    <w:p w14:paraId="4C9FD997" w14:textId="2C1ED35D" w:rsidR="00EC678A" w:rsidRDefault="00EC678A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Stanje na žiro-računu sa 31.12.2023. iznosi=</w:t>
      </w:r>
      <w:r w:rsidR="00B9239C">
        <w:rPr>
          <w:b/>
        </w:rPr>
        <w:t>4</w:t>
      </w:r>
      <w:r>
        <w:rPr>
          <w:b/>
        </w:rPr>
        <w:t>.</w:t>
      </w:r>
      <w:r w:rsidR="00B9239C">
        <w:rPr>
          <w:b/>
        </w:rPr>
        <w:t>797</w:t>
      </w:r>
      <w:r>
        <w:rPr>
          <w:b/>
        </w:rPr>
        <w:t>,00 eura.</w:t>
      </w:r>
    </w:p>
    <w:p w14:paraId="3022C289" w14:textId="77777777" w:rsidR="00E167E1" w:rsidRDefault="00E167E1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>Stanje blagajne je =0,00 eura.</w:t>
      </w:r>
    </w:p>
    <w:p w14:paraId="10AD0CD3" w14:textId="58309FF1" w:rsidR="003066F6" w:rsidRDefault="00E167E1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Iznos razlike između analitičkih kartica i kartica glavne knjige te ukupne vrijednosti </w:t>
      </w:r>
      <w:r w:rsidR="007A6A22">
        <w:rPr>
          <w:b/>
        </w:rPr>
        <w:t xml:space="preserve">vlastitih izvora u bilanci na dan 1.1.2023. nastao  uslijed preračunavanja kuna u euro po fiksnom tečaju od 7,53450 iznosi </w:t>
      </w:r>
      <w:r w:rsidR="00C63B53">
        <w:rPr>
          <w:b/>
        </w:rPr>
        <w:t>=</w:t>
      </w:r>
      <w:r w:rsidR="007A6A22">
        <w:rPr>
          <w:b/>
        </w:rPr>
        <w:t>0,03</w:t>
      </w:r>
      <w:r w:rsidR="00C63B53">
        <w:rPr>
          <w:b/>
        </w:rPr>
        <w:t xml:space="preserve"> eura.</w:t>
      </w:r>
      <w:r w:rsidR="00EC678A">
        <w:rPr>
          <w:b/>
        </w:rPr>
        <w:t xml:space="preserve"> </w:t>
      </w:r>
    </w:p>
    <w:p w14:paraId="12F8ADE4" w14:textId="77777777" w:rsidR="00B842A3" w:rsidRDefault="00B842A3" w:rsidP="002E0404">
      <w:pPr>
        <w:spacing w:after="209" w:line="268" w:lineRule="auto"/>
        <w:ind w:left="-5" w:hanging="10"/>
        <w:rPr>
          <w:b/>
        </w:rPr>
      </w:pPr>
    </w:p>
    <w:p w14:paraId="4AD0BE41" w14:textId="77777777" w:rsidR="00D65A66" w:rsidRDefault="00D65A66" w:rsidP="002E0404">
      <w:pPr>
        <w:spacing w:after="209" w:line="268" w:lineRule="auto"/>
        <w:ind w:left="-5" w:hanging="10"/>
        <w:rPr>
          <w:b/>
        </w:rPr>
      </w:pPr>
    </w:p>
    <w:p w14:paraId="6A5DEBFF" w14:textId="77777777" w:rsidR="00D65A66" w:rsidRDefault="00D65A66" w:rsidP="002E0404">
      <w:pPr>
        <w:spacing w:after="209" w:line="268" w:lineRule="auto"/>
        <w:ind w:left="-5" w:hanging="10"/>
        <w:rPr>
          <w:b/>
        </w:rPr>
      </w:pPr>
    </w:p>
    <w:p w14:paraId="462AA93A" w14:textId="77777777" w:rsidR="00D65A66" w:rsidRDefault="00D65A66" w:rsidP="002E0404">
      <w:pPr>
        <w:spacing w:after="209" w:line="268" w:lineRule="auto"/>
        <w:ind w:left="-5" w:hanging="10"/>
        <w:rPr>
          <w:b/>
        </w:rPr>
      </w:pPr>
    </w:p>
    <w:p w14:paraId="5007E33B" w14:textId="77777777" w:rsidR="00D65A66" w:rsidRPr="00105469" w:rsidRDefault="00D65A66" w:rsidP="002E0404">
      <w:pPr>
        <w:spacing w:after="209" w:line="268" w:lineRule="auto"/>
        <w:ind w:left="-5" w:hanging="10"/>
        <w:rPr>
          <w:b/>
        </w:rPr>
      </w:pPr>
    </w:p>
    <w:p w14:paraId="310C4DDA" w14:textId="77777777" w:rsidR="001D4A1D" w:rsidRDefault="001D4A1D">
      <w:pPr>
        <w:spacing w:after="209" w:line="268" w:lineRule="auto"/>
        <w:ind w:left="-5" w:hanging="10"/>
      </w:pPr>
    </w:p>
    <w:p w14:paraId="4013744B" w14:textId="77777777"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14:paraId="456141C1" w14:textId="77777777"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14:paraId="6A47F2EA" w14:textId="77777777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128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F6A" w14:textId="45AFF359"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</w:t>
            </w:r>
            <w:r w:rsidR="00AA7C6E">
              <w:rPr>
                <w:rFonts w:asciiTheme="minorHAnsi" w:hAnsiTheme="minorHAnsi" w:cstheme="minorHAnsi"/>
              </w:rPr>
              <w:t>2</w:t>
            </w:r>
            <w:r w:rsidR="00D40575">
              <w:rPr>
                <w:rFonts w:asciiTheme="minorHAnsi" w:hAnsiTheme="minorHAnsi" w:cstheme="minorHAnsi"/>
              </w:rPr>
              <w:t>3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514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593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14:paraId="07991A91" w14:textId="77777777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E508" w14:textId="77777777"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3E92" w14:textId="77777777"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8A3" w14:textId="7C639FFB" w:rsidR="001B08F7" w:rsidRPr="00524407" w:rsidRDefault="00E333CF" w:rsidP="00704E9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X001</w:t>
            </w:r>
            <w:r w:rsidR="00531DEF" w:rsidRPr="00524407">
              <w:rPr>
                <w:rFonts w:asciiTheme="minorHAnsi" w:hAnsiTheme="minorHAnsi" w:cstheme="minorHAnsi"/>
              </w:rPr>
              <w:t>=</w:t>
            </w:r>
            <w:r>
              <w:rPr>
                <w:rFonts w:asciiTheme="minorHAnsi" w:hAnsiTheme="minorHAnsi" w:cstheme="minorHAnsi"/>
              </w:rPr>
              <w:t>2</w:t>
            </w:r>
            <w:r w:rsidR="00D25E25">
              <w:rPr>
                <w:rFonts w:asciiTheme="minorHAnsi" w:hAnsiTheme="minorHAnsi" w:cstheme="minorHAnsi"/>
              </w:rPr>
              <w:t>3</w:t>
            </w:r>
            <w:r w:rsidR="001B08F7" w:rsidRPr="00524407">
              <w:rPr>
                <w:rFonts w:asciiTheme="minorHAnsi" w:hAnsiTheme="minorHAnsi" w:cstheme="minorHAnsi"/>
              </w:rPr>
              <w:t>.</w:t>
            </w:r>
            <w:r w:rsidR="00704E91">
              <w:rPr>
                <w:rFonts w:asciiTheme="minorHAnsi" w:hAnsiTheme="minorHAnsi" w:cstheme="minorHAnsi"/>
              </w:rPr>
              <w:t>1</w:t>
            </w:r>
            <w:r w:rsidR="00C9596A">
              <w:rPr>
                <w:rFonts w:asciiTheme="minorHAnsi" w:hAnsiTheme="minorHAnsi" w:cstheme="minorHAnsi"/>
              </w:rPr>
              <w:t>51</w:t>
            </w:r>
            <w:r>
              <w:rPr>
                <w:rFonts w:asciiTheme="minorHAnsi" w:hAnsiTheme="minorHAnsi" w:cstheme="minorHAnsi"/>
              </w:rPr>
              <w:t>,</w:t>
            </w:r>
            <w:r w:rsidR="00C9596A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97A3" w14:textId="65563EE4" w:rsidR="001B08F7" w:rsidRPr="003A24EB" w:rsidRDefault="00E333CF" w:rsidP="00704E9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92211</w:t>
            </w:r>
            <w:r w:rsidR="00531DEF" w:rsidRPr="003A24EB">
              <w:rPr>
                <w:rFonts w:asciiTheme="minorHAnsi" w:hAnsiTheme="minorHAnsi" w:cstheme="minorHAnsi"/>
              </w:rPr>
              <w:t>=</w:t>
            </w:r>
            <w:r w:rsidR="00132BB5">
              <w:rPr>
                <w:rFonts w:asciiTheme="minorHAnsi" w:hAnsiTheme="minorHAnsi" w:cstheme="minorHAnsi"/>
              </w:rPr>
              <w:t>13</w:t>
            </w:r>
            <w:r w:rsidR="001B08F7" w:rsidRPr="003A24EB">
              <w:rPr>
                <w:rFonts w:asciiTheme="minorHAnsi" w:hAnsiTheme="minorHAnsi" w:cstheme="minorHAnsi"/>
              </w:rPr>
              <w:t>.</w:t>
            </w:r>
            <w:r w:rsidR="00132BB5">
              <w:rPr>
                <w:rFonts w:asciiTheme="minorHAnsi" w:hAnsiTheme="minorHAnsi" w:cstheme="minorHAnsi"/>
              </w:rPr>
              <w:t>005</w:t>
            </w:r>
            <w:r>
              <w:rPr>
                <w:rFonts w:asciiTheme="minorHAnsi" w:hAnsiTheme="minorHAnsi" w:cstheme="minorHAnsi"/>
              </w:rPr>
              <w:t>,</w:t>
            </w:r>
            <w:r w:rsidR="00132BB5">
              <w:rPr>
                <w:rFonts w:asciiTheme="minorHAnsi" w:hAnsiTheme="minorHAnsi" w:cstheme="minorHAnsi"/>
              </w:rPr>
              <w:t>56</w:t>
            </w:r>
          </w:p>
        </w:tc>
      </w:tr>
      <w:tr w:rsidR="001B08F7" w:rsidRPr="0040465C" w14:paraId="46B4A152" w14:textId="77777777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1B1" w14:textId="5B5446D8" w:rsidR="001B08F7" w:rsidRPr="00524407" w:rsidRDefault="001B08F7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2CC" w14:textId="646BF4A0" w:rsidR="001B08F7" w:rsidRPr="00524407" w:rsidRDefault="001B08F7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Višak prihoda 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poslovanja-preneseni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19A" w14:textId="52FA7A16"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  <w:r w:rsidR="00272F24">
              <w:rPr>
                <w:rFonts w:asciiTheme="minorHAnsi" w:hAnsiTheme="minorHAnsi" w:cstheme="minorHAnsi"/>
              </w:rPr>
              <w:t>92211    =</w:t>
            </w:r>
            <w:r w:rsidR="0084592A">
              <w:rPr>
                <w:rFonts w:asciiTheme="minorHAnsi" w:hAnsiTheme="minorHAnsi" w:cstheme="minorHAnsi"/>
              </w:rPr>
              <w:t xml:space="preserve">  </w:t>
            </w:r>
            <w:r w:rsidR="00C9596A">
              <w:rPr>
                <w:rFonts w:asciiTheme="minorHAnsi" w:hAnsiTheme="minorHAnsi" w:cstheme="minorHAnsi"/>
              </w:rPr>
              <w:t>1</w:t>
            </w:r>
            <w:r w:rsidR="00272F24">
              <w:rPr>
                <w:rFonts w:asciiTheme="minorHAnsi" w:hAnsiTheme="minorHAnsi" w:cstheme="minorHAnsi"/>
              </w:rPr>
              <w:t>.</w:t>
            </w:r>
            <w:r w:rsidR="00C9596A">
              <w:rPr>
                <w:rFonts w:asciiTheme="minorHAnsi" w:hAnsiTheme="minorHAnsi" w:cstheme="minorHAnsi"/>
              </w:rPr>
              <w:t>590</w:t>
            </w:r>
            <w:r w:rsidR="00272F24">
              <w:rPr>
                <w:rFonts w:asciiTheme="minorHAnsi" w:hAnsiTheme="minorHAnsi" w:cstheme="minorHAnsi"/>
              </w:rPr>
              <w:t>,7</w:t>
            </w:r>
            <w:r w:rsidR="00C959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9D3A" w14:textId="77777777"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72F24" w:rsidRPr="0040465C" w14:paraId="3A3EA0C1" w14:textId="77777777" w:rsidTr="00272F2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B88" w14:textId="75809FC2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7FF0" w14:textId="627DC27F" w:rsidR="00272F24" w:rsidRPr="00524407" w:rsidRDefault="00272F24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3A8" w14:textId="707A0C04" w:rsidR="00272F24" w:rsidRPr="00524407" w:rsidRDefault="00272F24" w:rsidP="00272F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Y002     =3</w:t>
            </w:r>
            <w:r w:rsidR="0084592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="0084592A">
              <w:rPr>
                <w:rFonts w:asciiTheme="minorHAnsi" w:hAnsiTheme="minorHAnsi" w:cstheme="minorHAnsi"/>
              </w:rPr>
              <w:t>317,05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57D" w14:textId="77777777" w:rsidR="00272F24" w:rsidRDefault="00272F24" w:rsidP="00272F24">
            <w:pPr>
              <w:jc w:val="right"/>
              <w:rPr>
                <w:rFonts w:asciiTheme="minorHAnsi" w:hAnsiTheme="minorHAnsi" w:cstheme="minorHAnsi"/>
              </w:rPr>
            </w:pPr>
          </w:p>
          <w:p w14:paraId="5D9BBA15" w14:textId="777438DA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92222</w:t>
            </w:r>
            <w:r w:rsidRPr="003A24EB">
              <w:rPr>
                <w:rFonts w:asciiTheme="minorHAnsi" w:hAnsiTheme="minorHAnsi" w:cstheme="minorHAnsi"/>
              </w:rPr>
              <w:t>=</w:t>
            </w:r>
            <w:r>
              <w:rPr>
                <w:rFonts w:asciiTheme="minorHAnsi" w:hAnsiTheme="minorHAnsi" w:cstheme="minorHAnsi"/>
              </w:rPr>
              <w:t>2</w:t>
            </w:r>
            <w:r w:rsidR="002F22F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.5</w:t>
            </w:r>
            <w:r w:rsidR="002F22F4">
              <w:rPr>
                <w:rFonts w:asciiTheme="minorHAnsi" w:hAnsiTheme="minorHAnsi" w:cstheme="minorHAnsi"/>
              </w:rPr>
              <w:t>80</w:t>
            </w:r>
            <w:r>
              <w:rPr>
                <w:rFonts w:asciiTheme="minorHAnsi" w:hAnsiTheme="minorHAnsi" w:cstheme="minorHAnsi"/>
              </w:rPr>
              <w:t>,</w:t>
            </w:r>
            <w:r w:rsidR="002F22F4">
              <w:rPr>
                <w:rFonts w:asciiTheme="minorHAnsi" w:hAnsiTheme="minorHAnsi" w:cstheme="minorHAnsi"/>
              </w:rPr>
              <w:t>00</w:t>
            </w:r>
          </w:p>
        </w:tc>
      </w:tr>
      <w:tr w:rsidR="00272F24" w:rsidRPr="0040465C" w14:paraId="7D7426C3" w14:textId="77777777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DFE3" w14:textId="5C9F0D2D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DCB" w14:textId="73BB9D32" w:rsidR="00272F24" w:rsidRPr="00524407" w:rsidRDefault="00837B6E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Manjak </w:t>
            </w:r>
            <w:r w:rsidR="00272F24"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 prihoda 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C50" w14:textId="794FF9DA" w:rsidR="00272F24" w:rsidRPr="00524407" w:rsidRDefault="00837B6E" w:rsidP="008B3D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  <w:r w:rsidR="00272F24">
              <w:rPr>
                <w:rFonts w:asciiTheme="minorHAnsi" w:hAnsiTheme="minorHAnsi" w:cstheme="minorHAnsi"/>
              </w:rPr>
              <w:t xml:space="preserve">006     = </w:t>
            </w:r>
            <w:r w:rsidR="00E07DF3">
              <w:rPr>
                <w:rFonts w:asciiTheme="minorHAnsi" w:hAnsiTheme="minorHAnsi" w:cstheme="minorHAnsi"/>
              </w:rPr>
              <w:t>7</w:t>
            </w:r>
            <w:r w:rsidR="00272F24">
              <w:rPr>
                <w:rFonts w:asciiTheme="minorHAnsi" w:hAnsiTheme="minorHAnsi" w:cstheme="minorHAnsi"/>
              </w:rPr>
              <w:t>.5</w:t>
            </w:r>
            <w:r w:rsidR="00E07DF3">
              <w:rPr>
                <w:rFonts w:asciiTheme="minorHAnsi" w:hAnsiTheme="minorHAnsi" w:cstheme="minorHAnsi"/>
              </w:rPr>
              <w:t>74</w:t>
            </w:r>
            <w:r w:rsidR="00272F24">
              <w:rPr>
                <w:rFonts w:asciiTheme="minorHAnsi" w:hAnsiTheme="minorHAnsi" w:cstheme="minorHAnsi"/>
              </w:rPr>
              <w:t>,</w:t>
            </w:r>
            <w:r w:rsidR="00E07DF3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8F2" w14:textId="77777777" w:rsidR="00272F24" w:rsidRDefault="00272F24" w:rsidP="00272F24">
            <w:pPr>
              <w:jc w:val="right"/>
              <w:rPr>
                <w:rFonts w:asciiTheme="minorHAnsi" w:hAnsiTheme="minorHAnsi" w:cstheme="minorHAnsi"/>
              </w:rPr>
            </w:pPr>
          </w:p>
          <w:p w14:paraId="452A2903" w14:textId="37D267CD" w:rsidR="00272F24" w:rsidRPr="003A24EB" w:rsidRDefault="00272F24" w:rsidP="008B3D5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DE11A3">
              <w:rPr>
                <w:rFonts w:asciiTheme="minorHAnsi" w:hAnsiTheme="minorHAnsi" w:cstheme="minorHAnsi"/>
              </w:rPr>
              <w:t xml:space="preserve"> -</w:t>
            </w:r>
            <w:r w:rsidR="007A24E6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  <w:r w:rsidR="00DE11A3">
              <w:rPr>
                <w:rFonts w:asciiTheme="minorHAnsi" w:hAnsiTheme="minorHAnsi" w:cstheme="minorHAnsi"/>
              </w:rPr>
              <w:t>574</w:t>
            </w:r>
            <w:r>
              <w:rPr>
                <w:rFonts w:asciiTheme="minorHAnsi" w:hAnsiTheme="minorHAnsi" w:cstheme="minorHAnsi"/>
              </w:rPr>
              <w:t>,</w:t>
            </w:r>
            <w:r w:rsidR="00DE11A3">
              <w:rPr>
                <w:rFonts w:asciiTheme="minorHAnsi" w:hAnsiTheme="minorHAnsi" w:cstheme="minorHAnsi"/>
              </w:rPr>
              <w:t>44</w:t>
            </w:r>
          </w:p>
        </w:tc>
      </w:tr>
    </w:tbl>
    <w:p w14:paraId="6BFFFC66" w14:textId="77777777"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82D51B" w14:textId="77777777"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3656FB" w14:textId="07A4C4CD" w:rsidR="001B08F7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</w:t>
      </w:r>
      <w:r w:rsidR="00132EC8">
        <w:rPr>
          <w:rFonts w:asciiTheme="minorHAnsi" w:hAnsiTheme="minorHAnsi" w:cstheme="minorHAnsi"/>
        </w:rPr>
        <w:t>2</w:t>
      </w:r>
      <w:r w:rsidR="00EB5F54">
        <w:rPr>
          <w:rFonts w:asciiTheme="minorHAnsi" w:hAnsiTheme="minorHAnsi" w:cstheme="minorHAnsi"/>
        </w:rPr>
        <w:t>3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AA2E77">
        <w:rPr>
          <w:rFonts w:asciiTheme="minorHAnsi" w:hAnsiTheme="minorHAnsi" w:cstheme="minorHAnsi"/>
        </w:rPr>
        <w:t>=</w:t>
      </w:r>
      <w:r w:rsidR="007A7B12">
        <w:rPr>
          <w:rFonts w:asciiTheme="minorHAnsi" w:hAnsiTheme="minorHAnsi" w:cstheme="minorHAnsi"/>
        </w:rPr>
        <w:t>11</w:t>
      </w:r>
      <w:r w:rsidR="00704E91">
        <w:rPr>
          <w:rFonts w:asciiTheme="minorHAnsi" w:hAnsiTheme="minorHAnsi" w:cstheme="minorHAnsi"/>
        </w:rPr>
        <w:t>.</w:t>
      </w:r>
      <w:r w:rsidR="007A7B12">
        <w:rPr>
          <w:rFonts w:asciiTheme="minorHAnsi" w:hAnsiTheme="minorHAnsi" w:cstheme="minorHAnsi"/>
        </w:rPr>
        <w:t>633,59</w:t>
      </w:r>
      <w:r w:rsidRPr="00524407">
        <w:rPr>
          <w:rFonts w:asciiTheme="minorHAnsi" w:hAnsiTheme="minorHAnsi" w:cstheme="minorHAnsi"/>
        </w:rPr>
        <w:t xml:space="preserve"> </w:t>
      </w:r>
      <w:r w:rsidR="000F728D">
        <w:rPr>
          <w:rFonts w:asciiTheme="minorHAnsi" w:hAnsiTheme="minorHAnsi" w:cstheme="minorHAnsi"/>
        </w:rPr>
        <w:t>eura</w:t>
      </w:r>
      <w:r w:rsidR="00704E91">
        <w:rPr>
          <w:rFonts w:asciiTheme="minorHAnsi" w:hAnsiTheme="minorHAnsi" w:cstheme="minorHAnsi"/>
        </w:rPr>
        <w:t>, te</w:t>
      </w:r>
      <w:r w:rsidR="00132EC8">
        <w:rPr>
          <w:rFonts w:asciiTheme="minorHAnsi" w:hAnsiTheme="minorHAnsi" w:cstheme="minorHAnsi"/>
        </w:rPr>
        <w:t xml:space="preserve"> kapitalna donacija knjige u vrijednosti od =</w:t>
      </w:r>
      <w:r w:rsidR="00A514EC">
        <w:rPr>
          <w:rFonts w:asciiTheme="minorHAnsi" w:hAnsiTheme="minorHAnsi" w:cstheme="minorHAnsi"/>
        </w:rPr>
        <w:t>103,46</w:t>
      </w:r>
      <w:r w:rsidR="00132EC8">
        <w:rPr>
          <w:rFonts w:asciiTheme="minorHAnsi" w:hAnsiTheme="minorHAnsi" w:cstheme="minorHAnsi"/>
        </w:rPr>
        <w:t xml:space="preserve"> </w:t>
      </w:r>
      <w:r w:rsidR="000F728D">
        <w:rPr>
          <w:rFonts w:asciiTheme="minorHAnsi" w:hAnsiTheme="minorHAnsi" w:cstheme="minorHAnsi"/>
        </w:rPr>
        <w:t>eura</w:t>
      </w:r>
      <w:r w:rsidR="00D759E1">
        <w:rPr>
          <w:rFonts w:asciiTheme="minorHAnsi" w:hAnsiTheme="minorHAnsi" w:cstheme="minorHAnsi"/>
        </w:rPr>
        <w:t xml:space="preserve"> od fizičk</w:t>
      </w:r>
      <w:r w:rsidR="00A514EC">
        <w:rPr>
          <w:rFonts w:asciiTheme="minorHAnsi" w:hAnsiTheme="minorHAnsi" w:cstheme="minorHAnsi"/>
        </w:rPr>
        <w:t>ih</w:t>
      </w:r>
      <w:r w:rsidR="00D759E1">
        <w:rPr>
          <w:rFonts w:asciiTheme="minorHAnsi" w:hAnsiTheme="minorHAnsi" w:cstheme="minorHAnsi"/>
        </w:rPr>
        <w:t xml:space="preserve"> osob</w:t>
      </w:r>
      <w:r w:rsidR="00A514EC">
        <w:rPr>
          <w:rFonts w:asciiTheme="minorHAnsi" w:hAnsiTheme="minorHAnsi" w:cstheme="minorHAnsi"/>
        </w:rPr>
        <w:t>a,</w:t>
      </w:r>
      <w:r w:rsidR="00C612DE">
        <w:rPr>
          <w:rFonts w:asciiTheme="minorHAnsi" w:hAnsiTheme="minorHAnsi" w:cstheme="minorHAnsi"/>
        </w:rPr>
        <w:t xml:space="preserve"> neprofitnih organizacija i trgovačkog društva</w:t>
      </w:r>
      <w:r w:rsidRPr="00524407">
        <w:rPr>
          <w:rFonts w:asciiTheme="minorHAnsi" w:hAnsiTheme="minorHAnsi" w:cstheme="minorHAnsi"/>
        </w:rPr>
        <w:t xml:space="preserve"> stoga je provedena obvezna korekcija rezultata u iznosu od </w:t>
      </w:r>
      <w:r w:rsidR="00132EC8">
        <w:rPr>
          <w:rFonts w:asciiTheme="minorHAnsi" w:hAnsiTheme="minorHAnsi" w:cstheme="minorHAnsi"/>
        </w:rPr>
        <w:t>=</w:t>
      </w:r>
      <w:r w:rsidR="00E532CD">
        <w:rPr>
          <w:rFonts w:asciiTheme="minorHAnsi" w:hAnsiTheme="minorHAnsi" w:cstheme="minorHAnsi"/>
        </w:rPr>
        <w:t>11</w:t>
      </w:r>
      <w:r w:rsidR="00D31937" w:rsidRPr="00524407">
        <w:rPr>
          <w:rFonts w:asciiTheme="minorHAnsi" w:hAnsiTheme="minorHAnsi" w:cstheme="minorHAnsi"/>
        </w:rPr>
        <w:t>.</w:t>
      </w:r>
      <w:r w:rsidR="00E532CD">
        <w:rPr>
          <w:rFonts w:asciiTheme="minorHAnsi" w:hAnsiTheme="minorHAnsi" w:cstheme="minorHAnsi"/>
        </w:rPr>
        <w:t>737,05</w:t>
      </w:r>
      <w:r w:rsidRPr="00524407">
        <w:rPr>
          <w:rFonts w:asciiTheme="minorHAnsi" w:hAnsiTheme="minorHAnsi" w:cstheme="minorHAnsi"/>
        </w:rPr>
        <w:t xml:space="preserve"> </w:t>
      </w:r>
      <w:r w:rsidR="000F728D">
        <w:rPr>
          <w:rFonts w:asciiTheme="minorHAnsi" w:hAnsiTheme="minorHAnsi" w:cstheme="minorHAnsi"/>
        </w:rPr>
        <w:t>eura</w:t>
      </w:r>
      <w:r w:rsidRPr="00524407">
        <w:rPr>
          <w:rFonts w:asciiTheme="minorHAnsi" w:hAnsiTheme="minorHAnsi" w:cstheme="minorHAnsi"/>
        </w:rPr>
        <w:t>. Podatak u Bilanci naveden je nakon provedene korekcije rezultata i razlikuje se od podataka u obrascu PR-RAS</w:t>
      </w:r>
      <w:r w:rsidR="00D87C97">
        <w:rPr>
          <w:rFonts w:asciiTheme="minorHAnsi" w:hAnsiTheme="minorHAnsi" w:cstheme="minorHAnsi"/>
        </w:rPr>
        <w:t xml:space="preserve"> za tu korekciju</w:t>
      </w:r>
      <w:r w:rsidRPr="00524407">
        <w:rPr>
          <w:rFonts w:asciiTheme="minorHAnsi" w:hAnsiTheme="minorHAnsi" w:cstheme="minorHAnsi"/>
        </w:rPr>
        <w:t xml:space="preserve">. </w:t>
      </w:r>
    </w:p>
    <w:p w14:paraId="63B3C3C8" w14:textId="77777777"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6ABF61" w14:textId="77777777"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43C990B" w14:textId="12A93F45"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1ECF557" w14:textId="77777777" w:rsidR="00250BE4" w:rsidRPr="00524407" w:rsidRDefault="00250BE4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3C82CAA" w14:textId="77777777"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14:paraId="2166554B" w14:textId="385A3AC0"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 xml:space="preserve">Stanje na </w:t>
      </w:r>
      <w:r w:rsidR="00B414CA">
        <w:rPr>
          <w:rFonts w:ascii="Times New Roman" w:eastAsia="Times New Roman" w:hAnsi="Times New Roman" w:cs="Times New Roman"/>
          <w:b/>
          <w:color w:val="auto"/>
        </w:rPr>
        <w:t>1112</w:t>
      </w:r>
      <w:r w:rsidRPr="001D4A1D">
        <w:rPr>
          <w:rFonts w:ascii="Times New Roman" w:eastAsia="Times New Roman" w:hAnsi="Times New Roman" w:cs="Times New Roman"/>
          <w:b/>
          <w:color w:val="auto"/>
        </w:rPr>
        <w:t xml:space="preserve"> Novac u banci i blagajni obuhvaća novčana sredstva:</w:t>
      </w:r>
    </w:p>
    <w:p w14:paraId="6DE2E86C" w14:textId="77777777"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14:paraId="4B28486E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70B2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F2113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986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14:paraId="0BFE7EAC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7A20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197B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72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AB3F944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450E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093E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397" w14:textId="1062B202" w:rsidR="001D4A1D" w:rsidRPr="001D4A1D" w:rsidRDefault="00D160B6" w:rsidP="00BF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1D4A1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797</w:t>
            </w:r>
            <w:r w:rsidR="00FB6C9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</w:tr>
      <w:tr w:rsidR="001D4A1D" w:rsidRPr="001D4A1D" w14:paraId="5EE5FC98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957E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0347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20D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F33B62F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452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3007B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172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20B01E0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05C4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6D7C5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071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0737EC17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3CDE9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F2DD4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AB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768D4A6" w14:textId="77777777"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5BB290D0" w14:textId="77777777"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3C7E6E1" w14:textId="77777777" w:rsidR="00D160B6" w:rsidRDefault="00D160B6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77E2EAB" w14:textId="77777777" w:rsidR="00D160B6" w:rsidRDefault="00D160B6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8975425" w14:textId="77777777" w:rsidR="00D160B6" w:rsidRDefault="00D160B6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6C6A515A" w14:textId="5960211A"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 xml:space="preserve">Bilješka broj </w:t>
      </w:r>
      <w:r w:rsidR="00CC042A">
        <w:rPr>
          <w:rFonts w:ascii="Times New Roman" w:eastAsia="Times New Roman" w:hAnsi="Times New Roman" w:cs="Times New Roman"/>
          <w:b/>
          <w:color w:val="auto"/>
        </w:rPr>
        <w:t>3</w:t>
      </w:r>
      <w:r w:rsidRPr="003557C4">
        <w:rPr>
          <w:rFonts w:ascii="Times New Roman" w:eastAsia="Times New Roman" w:hAnsi="Times New Roman" w:cs="Times New Roman"/>
          <w:b/>
          <w:color w:val="auto"/>
        </w:rPr>
        <w:t xml:space="preserve"> Obvezne bilješke uz Bilanc</w:t>
      </w:r>
      <w:r w:rsidR="00D160B6">
        <w:rPr>
          <w:rFonts w:ascii="Times New Roman" w:eastAsia="Times New Roman" w:hAnsi="Times New Roman" w:cs="Times New Roman"/>
          <w:b/>
          <w:color w:val="auto"/>
        </w:rPr>
        <w:t>u</w:t>
      </w:r>
    </w:p>
    <w:p w14:paraId="45BFE913" w14:textId="77777777"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C668BEF" w14:textId="07F511F2" w:rsidR="0066704A" w:rsidRDefault="003557C4" w:rsidP="00BE5620">
      <w:pPr>
        <w:spacing w:after="209" w:line="268" w:lineRule="auto"/>
        <w:ind w:left="-5" w:hanging="10"/>
      </w:pPr>
      <w:r>
        <w:t xml:space="preserve">Osnovna škola Mate Lovraka nema iskazanih podataka o ugovornim odnosima i slično koji uz ispunjenje određenih uvjeta, mogu postati obveza ili imovina (dana kreditna pisma, hipoteke i slično) </w:t>
      </w:r>
      <w:r w:rsidR="00FB6C9A">
        <w:t>i nema sudskih sporova u tijeku</w:t>
      </w:r>
      <w:r w:rsidR="000C1F0A">
        <w:t>.</w:t>
      </w:r>
    </w:p>
    <w:p w14:paraId="05617D08" w14:textId="77777777" w:rsidR="00C63B53" w:rsidRDefault="00C63B53" w:rsidP="00542357">
      <w:pPr>
        <w:spacing w:after="209" w:line="268" w:lineRule="auto"/>
      </w:pPr>
    </w:p>
    <w:p w14:paraId="5512F7AF" w14:textId="77777777" w:rsidR="003739C6" w:rsidRDefault="003739C6" w:rsidP="003739C6">
      <w:pPr>
        <w:spacing w:after="218"/>
      </w:pPr>
      <w:r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14:paraId="53B4E6B0" w14:textId="5CB44321"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</w:t>
      </w:r>
      <w:r w:rsidR="00C8510B">
        <w:rPr>
          <w:b/>
        </w:rPr>
        <w:t>09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C8510B" w:rsidRPr="00C8510B">
        <w:rPr>
          <w:b/>
        </w:rPr>
        <w:t>096</w:t>
      </w:r>
      <w:r w:rsidR="00420C17" w:rsidRPr="00C8510B">
        <w:rPr>
          <w:b/>
        </w:rPr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</w:t>
      </w:r>
      <w:r w:rsidR="00CC713D">
        <w:t>=34</w:t>
      </w:r>
      <w:r w:rsidR="0072290D">
        <w:t>.687</w:t>
      </w:r>
      <w:r w:rsidR="00CC713D">
        <w:t>,</w:t>
      </w:r>
      <w:r w:rsidR="0072290D">
        <w:t>01</w:t>
      </w:r>
      <w:r>
        <w:t xml:space="preserve"> </w:t>
      </w:r>
      <w:r w:rsidR="001C0DA9">
        <w:t>eura</w:t>
      </w:r>
      <w:r>
        <w:t xml:space="preserve">. </w:t>
      </w:r>
    </w:p>
    <w:p w14:paraId="5E02E047" w14:textId="77777777" w:rsidR="00191E59" w:rsidRDefault="00191E59" w:rsidP="00191E59">
      <w:pPr>
        <w:spacing w:after="218"/>
        <w:rPr>
          <w:b/>
        </w:rPr>
      </w:pPr>
      <w: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14:paraId="2BCCC8DF" w14:textId="524666C7" w:rsidR="00D00134" w:rsidRDefault="00C8510B" w:rsidP="00343853">
      <w:pPr>
        <w:spacing w:after="218"/>
      </w:pPr>
      <w:r w:rsidRPr="00C8510B">
        <w:rPr>
          <w:b/>
        </w:rPr>
        <w:t>Bilješka br.1-</w:t>
      </w:r>
      <w:r w:rsidR="00542357" w:rsidRPr="00C8510B">
        <w:rPr>
          <w:b/>
        </w:rPr>
        <w:t xml:space="preserve"> P0</w:t>
      </w:r>
      <w:r w:rsidR="006276E3">
        <w:rPr>
          <w:b/>
        </w:rPr>
        <w:t>18</w:t>
      </w:r>
      <w:r w:rsidR="00542357">
        <w:t xml:space="preserve"> </w:t>
      </w:r>
      <w:r w:rsidR="00082CE4" w:rsidRPr="00082CE4">
        <w:rPr>
          <w:b/>
          <w:bCs/>
        </w:rPr>
        <w:t>P</w:t>
      </w:r>
      <w:r w:rsidR="008926AF" w:rsidRPr="00082CE4">
        <w:rPr>
          <w:b/>
          <w:bCs/>
        </w:rPr>
        <w:t>roizvodna dugotrajna imovina</w:t>
      </w:r>
      <w:r w:rsidR="00082CE4">
        <w:t xml:space="preserve"> – u iznosu od </w:t>
      </w:r>
      <w:r w:rsidR="00AF60D5">
        <w:t xml:space="preserve">=7.646,38 eura </w:t>
      </w:r>
      <w:r w:rsidR="008C5C16">
        <w:t xml:space="preserve">odnosi se na sadašnju vrijednost </w:t>
      </w:r>
      <w:r w:rsidR="00223D6D">
        <w:t xml:space="preserve"> dobivene imovine </w:t>
      </w:r>
      <w:r w:rsidR="006C77AA">
        <w:t xml:space="preserve"> od MZO-a</w:t>
      </w:r>
      <w:r w:rsidR="001513BB">
        <w:t xml:space="preserve"> temeljem projekta Podrška </w:t>
      </w:r>
      <w:r w:rsidR="00C87E84">
        <w:t xml:space="preserve">provedbi Cjelovite </w:t>
      </w:r>
      <w:proofErr w:type="spellStart"/>
      <w:r w:rsidR="00C87E84">
        <w:t>kurikularne</w:t>
      </w:r>
      <w:proofErr w:type="spellEnd"/>
      <w:r w:rsidR="00C87E84">
        <w:t xml:space="preserve"> reforme.</w:t>
      </w:r>
    </w:p>
    <w:p w14:paraId="3DE332C7" w14:textId="4999C94F" w:rsidR="00542357" w:rsidRDefault="00542357" w:rsidP="00343853">
      <w:pPr>
        <w:spacing w:after="218"/>
      </w:pPr>
      <w:r>
        <w:t xml:space="preserve"> </w:t>
      </w:r>
    </w:p>
    <w:p w14:paraId="7FEB955D" w14:textId="3B0B5C5D" w:rsidR="0066704A" w:rsidRPr="0066704A" w:rsidRDefault="00542357" w:rsidP="00343853">
      <w:pPr>
        <w:spacing w:after="218"/>
      </w:pPr>
      <w:r>
        <w:t xml:space="preserve">  </w:t>
      </w:r>
    </w:p>
    <w:p w14:paraId="0BCE0CCC" w14:textId="77777777" w:rsidR="000148AE" w:rsidRDefault="00343853" w:rsidP="0066704A">
      <w:pPr>
        <w:spacing w:after="218"/>
      </w:pPr>
      <w:r w:rsidRPr="001D6B75">
        <w:t xml:space="preserve"> </w:t>
      </w:r>
    </w:p>
    <w:p w14:paraId="7ACD92E5" w14:textId="77777777"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14:paraId="773A3313" w14:textId="6DA59FC7" w:rsidR="00496CA8" w:rsidRDefault="00325D3D" w:rsidP="00496CA8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</w:t>
      </w:r>
      <w:r w:rsidR="00542357">
        <w:rPr>
          <w:b/>
        </w:rPr>
        <w:t>VOO7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</w:t>
      </w:r>
      <w:r w:rsidR="00640592">
        <w:t>12</w:t>
      </w:r>
      <w:r w:rsidR="00542357">
        <w:t>.</w:t>
      </w:r>
      <w:r w:rsidR="00640592">
        <w:t>371</w:t>
      </w:r>
      <w:r w:rsidR="00542357">
        <w:t>,</w:t>
      </w:r>
      <w:r w:rsidR="00640592">
        <w:t>44</w:t>
      </w:r>
      <w:r w:rsidR="00542357">
        <w:t xml:space="preserve"> </w:t>
      </w:r>
      <w:r w:rsidR="001C0DA9">
        <w:t>eura</w:t>
      </w:r>
      <w:r>
        <w:t xml:space="preserve">. Obveze se odnose na </w:t>
      </w:r>
      <w:r w:rsidR="000E0FBB">
        <w:t>rashode nastale tijekom 12.mjeseca 20</w:t>
      </w:r>
      <w:r w:rsidR="0066704A">
        <w:t>2</w:t>
      </w:r>
      <w:r w:rsidR="001C0DA9">
        <w:t>3</w:t>
      </w:r>
      <w:r w:rsidR="000E0FBB">
        <w:t>.godine,</w:t>
      </w:r>
      <w:r w:rsidR="00E61333">
        <w:t>koji će biti plaćeni u siječnju 202</w:t>
      </w:r>
      <w:r w:rsidR="00D9138E">
        <w:t>4</w:t>
      </w:r>
      <w:r w:rsidR="00E61333">
        <w:t>.</w:t>
      </w:r>
      <w:r w:rsidR="0066704A">
        <w:t xml:space="preserve">godine 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542357">
        <w:t>ND23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EF7FDF">
        <w:rPr>
          <w:b/>
        </w:rPr>
        <w:t xml:space="preserve"> za rashode poslovanja</w:t>
      </w:r>
      <w:r w:rsidR="000E0FBB">
        <w:t xml:space="preserve"> u iznosu od </w:t>
      </w:r>
      <w:r w:rsidR="001D6B75">
        <w:t>=</w:t>
      </w:r>
      <w:r w:rsidR="00B76761">
        <w:t>61</w:t>
      </w:r>
      <w:r w:rsidR="000E0FBB">
        <w:t>.</w:t>
      </w:r>
      <w:r w:rsidR="00B76761">
        <w:t>973</w:t>
      </w:r>
      <w:r w:rsidR="00542357">
        <w:t>,8</w:t>
      </w:r>
      <w:r w:rsidR="00B76761">
        <w:t>8</w:t>
      </w:r>
      <w:r w:rsidR="001D6B75">
        <w:t xml:space="preserve"> </w:t>
      </w:r>
      <w:r w:rsidR="00976176">
        <w:t>eura</w:t>
      </w:r>
      <w:r w:rsidR="000E0FBB">
        <w:t xml:space="preserve"> odnosi se na  </w:t>
      </w:r>
      <w:r>
        <w:t>plaću</w:t>
      </w:r>
      <w:r w:rsidR="00542357">
        <w:t>, materijalne rashode</w:t>
      </w:r>
      <w:r w:rsidR="008D75CD">
        <w:t xml:space="preserve"> i naknade zbog nezapošljavanja invalida </w:t>
      </w:r>
      <w:r>
        <w:t xml:space="preserve"> za 12. mjesec 20</w:t>
      </w:r>
      <w:r w:rsidR="00D13042">
        <w:t>2</w:t>
      </w:r>
      <w:r w:rsidR="00976176">
        <w:t>3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</w:t>
      </w:r>
      <w:r w:rsidR="001A72E1">
        <w:t>u 202</w:t>
      </w:r>
      <w:r w:rsidR="00976176">
        <w:t>4</w:t>
      </w:r>
      <w:r w:rsidR="001A72E1">
        <w:t>.</w:t>
      </w:r>
      <w:r>
        <w:t xml:space="preserve"> g</w:t>
      </w:r>
      <w:r w:rsidR="000E0FBB">
        <w:t>odin</w:t>
      </w:r>
      <w:r w:rsidR="001A72E1">
        <w:t>i</w:t>
      </w:r>
      <w:r w:rsidR="000E0FBB">
        <w:t>.</w:t>
      </w:r>
      <w:r>
        <w:t xml:space="preserve">  </w:t>
      </w:r>
    </w:p>
    <w:p w14:paraId="062B750A" w14:textId="6930E334" w:rsidR="00496CA8" w:rsidRDefault="00496CA8" w:rsidP="00496CA8">
      <w:pPr>
        <w:spacing w:after="207" w:line="267" w:lineRule="auto"/>
        <w:ind w:left="-5" w:hanging="10"/>
      </w:pPr>
      <w:r>
        <w:rPr>
          <w:b/>
        </w:rPr>
        <w:t xml:space="preserve">Na V010-Međusobne obveze subjekata općeg proračuna </w:t>
      </w:r>
      <w:r w:rsidRPr="00496CA8">
        <w:t>imamo iznos od =</w:t>
      </w:r>
      <w:r w:rsidR="008F222A">
        <w:t>3</w:t>
      </w:r>
      <w:r w:rsidRPr="00496CA8">
        <w:t>.</w:t>
      </w:r>
      <w:r w:rsidR="008F222A">
        <w:t>363</w:t>
      </w:r>
      <w:r w:rsidRPr="00496CA8">
        <w:t>,</w:t>
      </w:r>
      <w:r w:rsidR="008F222A">
        <w:t>06</w:t>
      </w:r>
      <w:r w:rsidRPr="00496CA8">
        <w:t xml:space="preserve"> </w:t>
      </w:r>
      <w:r w:rsidR="00976176">
        <w:t>eura</w:t>
      </w:r>
      <w:r w:rsidRPr="00496CA8">
        <w:t xml:space="preserve"> to je bolovanje iznad 42 dana.</w:t>
      </w:r>
    </w:p>
    <w:p w14:paraId="7A48B106" w14:textId="2512998D" w:rsidR="008124B2" w:rsidRPr="008124B2" w:rsidRDefault="008124B2" w:rsidP="008124B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124B2">
        <w:rPr>
          <w:rFonts w:ascii="Arial" w:eastAsia="Times New Roman" w:hAnsi="Arial" w:cs="Arial"/>
          <w:b/>
          <w:bCs/>
          <w:sz w:val="18"/>
          <w:szCs w:val="18"/>
        </w:rPr>
        <w:t>Stanje obveza na kraju izvještajnog razdoblja (V007)</w:t>
      </w:r>
      <w:r w:rsidR="00BE5620">
        <w:rPr>
          <w:rFonts w:ascii="Arial" w:eastAsia="Times New Roman" w:hAnsi="Arial" w:cs="Arial"/>
          <w:b/>
          <w:bCs/>
          <w:sz w:val="18"/>
          <w:szCs w:val="18"/>
        </w:rPr>
        <w:t xml:space="preserve"> iznosi:=77.708,38 eura.</w:t>
      </w:r>
    </w:p>
    <w:p w14:paraId="041631E0" w14:textId="77777777" w:rsidR="008124B2" w:rsidRPr="00496CA8" w:rsidRDefault="008124B2" w:rsidP="00496CA8">
      <w:pPr>
        <w:spacing w:after="207" w:line="267" w:lineRule="auto"/>
        <w:ind w:left="-5" w:hanging="10"/>
      </w:pPr>
    </w:p>
    <w:p w14:paraId="2095173B" w14:textId="5AC31253" w:rsidR="00BF33BC" w:rsidRDefault="000E0FBB">
      <w:pPr>
        <w:spacing w:after="209" w:line="268" w:lineRule="auto"/>
        <w:ind w:left="-5" w:hanging="10"/>
      </w:pPr>
      <w:r>
        <w:t xml:space="preserve">U Županji, </w:t>
      </w:r>
      <w:r w:rsidR="00137216">
        <w:t>30</w:t>
      </w:r>
      <w:r w:rsidR="00A9289C">
        <w:t>.</w:t>
      </w:r>
      <w:r>
        <w:t>01.20</w:t>
      </w:r>
      <w:r w:rsidR="001D6B75">
        <w:t>2</w:t>
      </w:r>
      <w:r w:rsidR="001C0DA9">
        <w:t>4</w:t>
      </w:r>
      <w:r>
        <w:t>.godine</w:t>
      </w:r>
      <w:r w:rsidR="00325D3D">
        <w:t xml:space="preserve">  </w:t>
      </w:r>
    </w:p>
    <w:p w14:paraId="12A8EB88" w14:textId="77777777" w:rsidR="00BF33BC" w:rsidRDefault="00325D3D">
      <w:pPr>
        <w:spacing w:after="218"/>
      </w:pPr>
      <w:r>
        <w:t xml:space="preserve"> </w:t>
      </w:r>
    </w:p>
    <w:p w14:paraId="7560839D" w14:textId="77777777"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14:paraId="12A61B9E" w14:textId="77777777" w:rsidR="00BF33BC" w:rsidRDefault="000E0FBB" w:rsidP="008537F0">
      <w:pPr>
        <w:spacing w:after="171" w:line="267" w:lineRule="auto"/>
        <w:ind w:left="-5" w:hanging="10"/>
      </w:pPr>
      <w:r>
        <w:t>Brankica Leutarević</w:t>
      </w:r>
      <w:r w:rsidR="00325D3D">
        <w:t xml:space="preserve">                                                                                                             </w:t>
      </w:r>
      <w:r>
        <w:t>Marijan Oršolić</w:t>
      </w:r>
      <w:r w:rsidR="00325D3D">
        <w:t xml:space="preserve"> </w:t>
      </w:r>
    </w:p>
    <w:p w14:paraId="097E405D" w14:textId="77777777"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7A21" w14:textId="77777777" w:rsidR="00FB5E27" w:rsidRDefault="00FB5E27" w:rsidP="000C7873">
      <w:pPr>
        <w:spacing w:after="0" w:line="240" w:lineRule="auto"/>
      </w:pPr>
      <w:r>
        <w:separator/>
      </w:r>
    </w:p>
  </w:endnote>
  <w:endnote w:type="continuationSeparator" w:id="0">
    <w:p w14:paraId="03EE3AB4" w14:textId="77777777" w:rsidR="00FB5E27" w:rsidRDefault="00FB5E27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3AB3E" w14:textId="77777777" w:rsidR="00FB5E27" w:rsidRDefault="00FB5E27" w:rsidP="000C7873">
      <w:pPr>
        <w:spacing w:after="0" w:line="240" w:lineRule="auto"/>
      </w:pPr>
      <w:r>
        <w:separator/>
      </w:r>
    </w:p>
  </w:footnote>
  <w:footnote w:type="continuationSeparator" w:id="0">
    <w:p w14:paraId="1544C068" w14:textId="77777777" w:rsidR="00FB5E27" w:rsidRDefault="00FB5E27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BC"/>
    <w:rsid w:val="00000CC7"/>
    <w:rsid w:val="000148AE"/>
    <w:rsid w:val="000153E2"/>
    <w:rsid w:val="00027B24"/>
    <w:rsid w:val="00040225"/>
    <w:rsid w:val="000453A9"/>
    <w:rsid w:val="00047712"/>
    <w:rsid w:val="000477D7"/>
    <w:rsid w:val="00075D63"/>
    <w:rsid w:val="00081644"/>
    <w:rsid w:val="00082CE4"/>
    <w:rsid w:val="000A2DC2"/>
    <w:rsid w:val="000A6495"/>
    <w:rsid w:val="000C17BF"/>
    <w:rsid w:val="000C1F0A"/>
    <w:rsid w:val="000C39C9"/>
    <w:rsid w:val="000C7873"/>
    <w:rsid w:val="000D1A8B"/>
    <w:rsid w:val="000D27BC"/>
    <w:rsid w:val="000D302E"/>
    <w:rsid w:val="000E0FBB"/>
    <w:rsid w:val="000E37A4"/>
    <w:rsid w:val="000E7DAF"/>
    <w:rsid w:val="000F5B71"/>
    <w:rsid w:val="000F728D"/>
    <w:rsid w:val="000F7D91"/>
    <w:rsid w:val="0010120B"/>
    <w:rsid w:val="00105469"/>
    <w:rsid w:val="00107E90"/>
    <w:rsid w:val="0011321E"/>
    <w:rsid w:val="00120A23"/>
    <w:rsid w:val="00124B42"/>
    <w:rsid w:val="00132BB5"/>
    <w:rsid w:val="00132EC8"/>
    <w:rsid w:val="00137216"/>
    <w:rsid w:val="001513BB"/>
    <w:rsid w:val="001517CE"/>
    <w:rsid w:val="0015318B"/>
    <w:rsid w:val="00166790"/>
    <w:rsid w:val="00166C87"/>
    <w:rsid w:val="00171955"/>
    <w:rsid w:val="0017398E"/>
    <w:rsid w:val="00176D47"/>
    <w:rsid w:val="00181C37"/>
    <w:rsid w:val="00183520"/>
    <w:rsid w:val="00191E59"/>
    <w:rsid w:val="001A72E1"/>
    <w:rsid w:val="001B08F7"/>
    <w:rsid w:val="001C0DA9"/>
    <w:rsid w:val="001D4A1D"/>
    <w:rsid w:val="001D6A17"/>
    <w:rsid w:val="001D6B75"/>
    <w:rsid w:val="0020570A"/>
    <w:rsid w:val="00211C69"/>
    <w:rsid w:val="00213B17"/>
    <w:rsid w:val="00223D6D"/>
    <w:rsid w:val="002368A9"/>
    <w:rsid w:val="00243DF7"/>
    <w:rsid w:val="00250BE4"/>
    <w:rsid w:val="00272F24"/>
    <w:rsid w:val="002842D8"/>
    <w:rsid w:val="00295E49"/>
    <w:rsid w:val="002A07E9"/>
    <w:rsid w:val="002B1BDA"/>
    <w:rsid w:val="002B2D76"/>
    <w:rsid w:val="002B6E94"/>
    <w:rsid w:val="002C2263"/>
    <w:rsid w:val="002D6F14"/>
    <w:rsid w:val="002E0249"/>
    <w:rsid w:val="002E0404"/>
    <w:rsid w:val="002F1144"/>
    <w:rsid w:val="002F22F4"/>
    <w:rsid w:val="003066F6"/>
    <w:rsid w:val="00307E6F"/>
    <w:rsid w:val="0031601F"/>
    <w:rsid w:val="00325D3D"/>
    <w:rsid w:val="0033585C"/>
    <w:rsid w:val="00341237"/>
    <w:rsid w:val="003425B7"/>
    <w:rsid w:val="00343853"/>
    <w:rsid w:val="003500DA"/>
    <w:rsid w:val="00352096"/>
    <w:rsid w:val="003557C4"/>
    <w:rsid w:val="0036788A"/>
    <w:rsid w:val="003739C6"/>
    <w:rsid w:val="00381CCE"/>
    <w:rsid w:val="00384195"/>
    <w:rsid w:val="003A06C9"/>
    <w:rsid w:val="003A24EB"/>
    <w:rsid w:val="003A65A3"/>
    <w:rsid w:val="003B56B9"/>
    <w:rsid w:val="0040038E"/>
    <w:rsid w:val="00412E01"/>
    <w:rsid w:val="004207DF"/>
    <w:rsid w:val="00420C17"/>
    <w:rsid w:val="00430C8D"/>
    <w:rsid w:val="0044561C"/>
    <w:rsid w:val="00451CBE"/>
    <w:rsid w:val="00471CE0"/>
    <w:rsid w:val="00475E23"/>
    <w:rsid w:val="00487D9D"/>
    <w:rsid w:val="00496CA8"/>
    <w:rsid w:val="004A1D8B"/>
    <w:rsid w:val="004B453D"/>
    <w:rsid w:val="004B4D73"/>
    <w:rsid w:val="004C4062"/>
    <w:rsid w:val="004C47BE"/>
    <w:rsid w:val="004E596C"/>
    <w:rsid w:val="004F32F0"/>
    <w:rsid w:val="00513424"/>
    <w:rsid w:val="00515116"/>
    <w:rsid w:val="00524407"/>
    <w:rsid w:val="00531DEF"/>
    <w:rsid w:val="00542357"/>
    <w:rsid w:val="00543C82"/>
    <w:rsid w:val="00552F0C"/>
    <w:rsid w:val="00556C52"/>
    <w:rsid w:val="00574EB7"/>
    <w:rsid w:val="005754ED"/>
    <w:rsid w:val="005757E8"/>
    <w:rsid w:val="00585103"/>
    <w:rsid w:val="00591FE8"/>
    <w:rsid w:val="005945D1"/>
    <w:rsid w:val="005B3DFA"/>
    <w:rsid w:val="005E22A1"/>
    <w:rsid w:val="005F44D4"/>
    <w:rsid w:val="005F4C56"/>
    <w:rsid w:val="006102CF"/>
    <w:rsid w:val="00615AD3"/>
    <w:rsid w:val="00615D91"/>
    <w:rsid w:val="0062424A"/>
    <w:rsid w:val="006256FA"/>
    <w:rsid w:val="006276E3"/>
    <w:rsid w:val="00632D2F"/>
    <w:rsid w:val="00640592"/>
    <w:rsid w:val="0066704A"/>
    <w:rsid w:val="00667FF5"/>
    <w:rsid w:val="00676312"/>
    <w:rsid w:val="00677D8B"/>
    <w:rsid w:val="00690203"/>
    <w:rsid w:val="006C77AA"/>
    <w:rsid w:val="006E324B"/>
    <w:rsid w:val="006F5D9D"/>
    <w:rsid w:val="00704E91"/>
    <w:rsid w:val="0071260D"/>
    <w:rsid w:val="007157A3"/>
    <w:rsid w:val="00716005"/>
    <w:rsid w:val="00716992"/>
    <w:rsid w:val="0072290D"/>
    <w:rsid w:val="0074084C"/>
    <w:rsid w:val="00747198"/>
    <w:rsid w:val="00754BB7"/>
    <w:rsid w:val="00797A7F"/>
    <w:rsid w:val="007A24E6"/>
    <w:rsid w:val="007A526D"/>
    <w:rsid w:val="007A6A22"/>
    <w:rsid w:val="007A7B12"/>
    <w:rsid w:val="007C4BDA"/>
    <w:rsid w:val="007E6F66"/>
    <w:rsid w:val="007F4B2B"/>
    <w:rsid w:val="007F5CAD"/>
    <w:rsid w:val="0080388A"/>
    <w:rsid w:val="008124B2"/>
    <w:rsid w:val="00814B9D"/>
    <w:rsid w:val="00830630"/>
    <w:rsid w:val="00837B6E"/>
    <w:rsid w:val="00843198"/>
    <w:rsid w:val="0084592A"/>
    <w:rsid w:val="008537F0"/>
    <w:rsid w:val="00866BB2"/>
    <w:rsid w:val="008926AF"/>
    <w:rsid w:val="008A0C2F"/>
    <w:rsid w:val="008A2D20"/>
    <w:rsid w:val="008B3D52"/>
    <w:rsid w:val="008C1BA0"/>
    <w:rsid w:val="008C5C16"/>
    <w:rsid w:val="008D75CD"/>
    <w:rsid w:val="008F222A"/>
    <w:rsid w:val="008F791D"/>
    <w:rsid w:val="0092726F"/>
    <w:rsid w:val="00950312"/>
    <w:rsid w:val="0097296F"/>
    <w:rsid w:val="00975EA7"/>
    <w:rsid w:val="00976176"/>
    <w:rsid w:val="0098064D"/>
    <w:rsid w:val="009863A9"/>
    <w:rsid w:val="0099380E"/>
    <w:rsid w:val="009A0881"/>
    <w:rsid w:val="009A4370"/>
    <w:rsid w:val="009A5717"/>
    <w:rsid w:val="009A5A89"/>
    <w:rsid w:val="009C68D1"/>
    <w:rsid w:val="009D0B52"/>
    <w:rsid w:val="009D31D4"/>
    <w:rsid w:val="009F10C0"/>
    <w:rsid w:val="00A10C34"/>
    <w:rsid w:val="00A30F6E"/>
    <w:rsid w:val="00A31319"/>
    <w:rsid w:val="00A375D8"/>
    <w:rsid w:val="00A512EE"/>
    <w:rsid w:val="00A514EC"/>
    <w:rsid w:val="00A57251"/>
    <w:rsid w:val="00A719C6"/>
    <w:rsid w:val="00A71B41"/>
    <w:rsid w:val="00A75AC9"/>
    <w:rsid w:val="00A815C5"/>
    <w:rsid w:val="00A83609"/>
    <w:rsid w:val="00A9289C"/>
    <w:rsid w:val="00AA13B2"/>
    <w:rsid w:val="00AA1667"/>
    <w:rsid w:val="00AA2E77"/>
    <w:rsid w:val="00AA4406"/>
    <w:rsid w:val="00AA6A5D"/>
    <w:rsid w:val="00AA7C6E"/>
    <w:rsid w:val="00AC0570"/>
    <w:rsid w:val="00AD29FA"/>
    <w:rsid w:val="00AD72E2"/>
    <w:rsid w:val="00AF60D5"/>
    <w:rsid w:val="00AF75B0"/>
    <w:rsid w:val="00B07FC6"/>
    <w:rsid w:val="00B30ADE"/>
    <w:rsid w:val="00B414CA"/>
    <w:rsid w:val="00B43ECF"/>
    <w:rsid w:val="00B50BDC"/>
    <w:rsid w:val="00B62329"/>
    <w:rsid w:val="00B62486"/>
    <w:rsid w:val="00B64621"/>
    <w:rsid w:val="00B76761"/>
    <w:rsid w:val="00B842A3"/>
    <w:rsid w:val="00B86C67"/>
    <w:rsid w:val="00B9239C"/>
    <w:rsid w:val="00BA2F3B"/>
    <w:rsid w:val="00BB2F8D"/>
    <w:rsid w:val="00BC71A2"/>
    <w:rsid w:val="00BD413E"/>
    <w:rsid w:val="00BE1A7D"/>
    <w:rsid w:val="00BE5620"/>
    <w:rsid w:val="00BE5FB1"/>
    <w:rsid w:val="00BE62E2"/>
    <w:rsid w:val="00BF047F"/>
    <w:rsid w:val="00BF0583"/>
    <w:rsid w:val="00BF33BC"/>
    <w:rsid w:val="00BF6E24"/>
    <w:rsid w:val="00BF79E0"/>
    <w:rsid w:val="00C04CFD"/>
    <w:rsid w:val="00C06519"/>
    <w:rsid w:val="00C2135B"/>
    <w:rsid w:val="00C41CBB"/>
    <w:rsid w:val="00C43D95"/>
    <w:rsid w:val="00C612DE"/>
    <w:rsid w:val="00C63B53"/>
    <w:rsid w:val="00C8510B"/>
    <w:rsid w:val="00C87E84"/>
    <w:rsid w:val="00C9596A"/>
    <w:rsid w:val="00CB2FEA"/>
    <w:rsid w:val="00CB4613"/>
    <w:rsid w:val="00CC042A"/>
    <w:rsid w:val="00CC70F3"/>
    <w:rsid w:val="00CC713D"/>
    <w:rsid w:val="00CD6D32"/>
    <w:rsid w:val="00CE0EEB"/>
    <w:rsid w:val="00D00134"/>
    <w:rsid w:val="00D04795"/>
    <w:rsid w:val="00D13042"/>
    <w:rsid w:val="00D160B6"/>
    <w:rsid w:val="00D25732"/>
    <w:rsid w:val="00D25E25"/>
    <w:rsid w:val="00D27858"/>
    <w:rsid w:val="00D31937"/>
    <w:rsid w:val="00D40575"/>
    <w:rsid w:val="00D43BA5"/>
    <w:rsid w:val="00D508B5"/>
    <w:rsid w:val="00D50B41"/>
    <w:rsid w:val="00D56960"/>
    <w:rsid w:val="00D57565"/>
    <w:rsid w:val="00D6385C"/>
    <w:rsid w:val="00D65327"/>
    <w:rsid w:val="00D65A66"/>
    <w:rsid w:val="00D7346B"/>
    <w:rsid w:val="00D73AE4"/>
    <w:rsid w:val="00D759E1"/>
    <w:rsid w:val="00D87C97"/>
    <w:rsid w:val="00D90B31"/>
    <w:rsid w:val="00D9138E"/>
    <w:rsid w:val="00DA3E10"/>
    <w:rsid w:val="00DB22CE"/>
    <w:rsid w:val="00DC163A"/>
    <w:rsid w:val="00DD3B73"/>
    <w:rsid w:val="00DE11A3"/>
    <w:rsid w:val="00E004A4"/>
    <w:rsid w:val="00E052F7"/>
    <w:rsid w:val="00E07DF3"/>
    <w:rsid w:val="00E138F3"/>
    <w:rsid w:val="00E167E1"/>
    <w:rsid w:val="00E25EE2"/>
    <w:rsid w:val="00E269AA"/>
    <w:rsid w:val="00E3024E"/>
    <w:rsid w:val="00E333CF"/>
    <w:rsid w:val="00E3781D"/>
    <w:rsid w:val="00E412E9"/>
    <w:rsid w:val="00E46540"/>
    <w:rsid w:val="00E532CD"/>
    <w:rsid w:val="00E564C5"/>
    <w:rsid w:val="00E61333"/>
    <w:rsid w:val="00E6211B"/>
    <w:rsid w:val="00E6314F"/>
    <w:rsid w:val="00E71C78"/>
    <w:rsid w:val="00E956BB"/>
    <w:rsid w:val="00E969A1"/>
    <w:rsid w:val="00EA763E"/>
    <w:rsid w:val="00EA7F97"/>
    <w:rsid w:val="00EB17F7"/>
    <w:rsid w:val="00EB5F54"/>
    <w:rsid w:val="00EC678A"/>
    <w:rsid w:val="00EC77D3"/>
    <w:rsid w:val="00EC7E75"/>
    <w:rsid w:val="00EF7FDF"/>
    <w:rsid w:val="00F00707"/>
    <w:rsid w:val="00F01B22"/>
    <w:rsid w:val="00F07F11"/>
    <w:rsid w:val="00F241D7"/>
    <w:rsid w:val="00F24218"/>
    <w:rsid w:val="00F278CA"/>
    <w:rsid w:val="00F27CBE"/>
    <w:rsid w:val="00F337C8"/>
    <w:rsid w:val="00F36082"/>
    <w:rsid w:val="00F45534"/>
    <w:rsid w:val="00F627A6"/>
    <w:rsid w:val="00F91B69"/>
    <w:rsid w:val="00F9510A"/>
    <w:rsid w:val="00F95A71"/>
    <w:rsid w:val="00F9707F"/>
    <w:rsid w:val="00FA2ACA"/>
    <w:rsid w:val="00FA5C7D"/>
    <w:rsid w:val="00FB5E27"/>
    <w:rsid w:val="00FB6C9A"/>
    <w:rsid w:val="00FB7B59"/>
    <w:rsid w:val="00FD53C9"/>
    <w:rsid w:val="00FD7B71"/>
    <w:rsid w:val="00FF0E80"/>
    <w:rsid w:val="00FF508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27A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65B8-DDA1-4750-BA93-52420BC2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Tajništvo</cp:lastModifiedBy>
  <cp:revision>2</cp:revision>
  <cp:lastPrinted>2020-01-29T13:48:00Z</cp:lastPrinted>
  <dcterms:created xsi:type="dcterms:W3CDTF">2024-02-05T12:23:00Z</dcterms:created>
  <dcterms:modified xsi:type="dcterms:W3CDTF">2024-02-05T12:23:00Z</dcterms:modified>
</cp:coreProperties>
</file>