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5E" w:rsidRDefault="00EF7234" w:rsidP="00946F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7234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2058749"/>
            <wp:effectExtent l="0" t="0" r="0" b="0"/>
            <wp:docPr id="2" name="Slika 2" descr="C:\Users\Marijan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\Desktop\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6F5E" w:rsidRDefault="00946F5E" w:rsidP="00CC6C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F1" w:rsidRDefault="00C459F1" w:rsidP="00CC6C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F1" w:rsidRDefault="00C459F1" w:rsidP="00CC6C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B7" w:rsidRPr="001A5750" w:rsidRDefault="008A11F8" w:rsidP="00CC6C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0">
        <w:rPr>
          <w:rFonts w:ascii="Times New Roman" w:hAnsi="Times New Roman" w:cs="Times New Roman"/>
          <w:b/>
          <w:sz w:val="28"/>
          <w:szCs w:val="28"/>
        </w:rPr>
        <w:t>PROJEKT: IZRADA DOKUMENTACIJE ZA ENERGETSKU OBNOVU ŠKOLE</w:t>
      </w:r>
    </w:p>
    <w:p w:rsidR="008A11F8" w:rsidRPr="00CC6C41" w:rsidRDefault="008A11F8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F8" w:rsidRPr="00CC6C41" w:rsidRDefault="008A11F8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Ministarstvo graditeljstva i prostornog uređenja objavilo je natječaj za Pilot projekt „Energetska obnova zgrada i korištenje obnovljivih izvora energije u javnim ustanovama koje obavljaju djelatnost odgoja i obrazovanja“.</w:t>
      </w:r>
    </w:p>
    <w:p w:rsidR="008A11F8" w:rsidRPr="00CC6C41" w:rsidRDefault="008A11F8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Naša se škola prijavila na Poziv na dostavu projektnih prijedloga iz Operativnog programa „Konkurentnost i kohezija 2014.-2020.“ koji je namijenjen javnim ustanovama koje obavljaju djelatnost odgoja i obrazovanja radi promicanja energetske učinkovitosti i obnovljivih izvora energije.</w:t>
      </w:r>
    </w:p>
    <w:p w:rsidR="00570507" w:rsidRPr="00CC6C41" w:rsidRDefault="008A11F8" w:rsidP="00CC6C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C41">
        <w:rPr>
          <w:rFonts w:ascii="Times New Roman" w:hAnsi="Times New Roman" w:cs="Times New Roman"/>
          <w:b/>
          <w:sz w:val="24"/>
          <w:szCs w:val="24"/>
        </w:rPr>
        <w:t xml:space="preserve">NAZIV PROJEKTA: Izrada projektne dokumentacije za energetsku obnovu zgrade </w:t>
      </w:r>
      <w:r w:rsidR="000B0FAC" w:rsidRPr="00CC6C41">
        <w:rPr>
          <w:rFonts w:ascii="Times New Roman" w:hAnsi="Times New Roman" w:cs="Times New Roman"/>
          <w:b/>
          <w:sz w:val="24"/>
          <w:szCs w:val="24"/>
        </w:rPr>
        <w:t xml:space="preserve">i dvorane </w:t>
      </w:r>
      <w:r w:rsidRPr="00CC6C41">
        <w:rPr>
          <w:rFonts w:ascii="Times New Roman" w:hAnsi="Times New Roman" w:cs="Times New Roman"/>
          <w:b/>
          <w:sz w:val="24"/>
          <w:szCs w:val="24"/>
        </w:rPr>
        <w:t xml:space="preserve">Osnovne škole </w:t>
      </w:r>
      <w:r w:rsidR="000B0FAC" w:rsidRPr="00CC6C41">
        <w:rPr>
          <w:rFonts w:ascii="Times New Roman" w:hAnsi="Times New Roman" w:cs="Times New Roman"/>
          <w:b/>
          <w:sz w:val="24"/>
          <w:szCs w:val="24"/>
        </w:rPr>
        <w:t>Mate Lovraka</w:t>
      </w:r>
      <w:r w:rsidR="00AD564F">
        <w:rPr>
          <w:rFonts w:ascii="Times New Roman" w:hAnsi="Times New Roman" w:cs="Times New Roman"/>
          <w:b/>
          <w:sz w:val="24"/>
          <w:szCs w:val="24"/>
        </w:rPr>
        <w:t>,</w:t>
      </w:r>
      <w:r w:rsidR="000B0FAC" w:rsidRPr="00CC6C41">
        <w:rPr>
          <w:rFonts w:ascii="Times New Roman" w:hAnsi="Times New Roman" w:cs="Times New Roman"/>
          <w:b/>
          <w:sz w:val="24"/>
          <w:szCs w:val="24"/>
        </w:rPr>
        <w:t xml:space="preserve"> Županja – Referentni broj Ugovora o d</w:t>
      </w:r>
      <w:r w:rsidR="00570507" w:rsidRPr="00CC6C41">
        <w:rPr>
          <w:rFonts w:ascii="Times New Roman" w:hAnsi="Times New Roman" w:cs="Times New Roman"/>
          <w:b/>
          <w:sz w:val="24"/>
          <w:szCs w:val="24"/>
        </w:rPr>
        <w:t>odjeli bespovratnih sredstava – KK.04.2.1.01.0121</w:t>
      </w:r>
      <w:r w:rsidR="000B0FAC" w:rsidRPr="00CC6C4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70507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 xml:space="preserve">Operativni program „Konkurentnost i kohezija“ 2014.-2020.; </w:t>
      </w:r>
    </w:p>
    <w:p w:rsidR="008A11F8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  <w:u w:val="single"/>
        </w:rPr>
        <w:t>Prioritetna os 4:</w:t>
      </w:r>
      <w:r w:rsidRPr="00CC6C41">
        <w:rPr>
          <w:rFonts w:ascii="Times New Roman" w:hAnsi="Times New Roman" w:cs="Times New Roman"/>
          <w:sz w:val="24"/>
          <w:szCs w:val="24"/>
        </w:rPr>
        <w:t xml:space="preserve"> Promicanje energetske učinkovitosti i obnovljivih izvora energije</w:t>
      </w:r>
    </w:p>
    <w:p w:rsidR="000B0FAC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  <w:u w:val="single"/>
        </w:rPr>
        <w:t>Investicijski prioritet 4c:</w:t>
      </w:r>
      <w:r w:rsidRPr="00CC6C41">
        <w:rPr>
          <w:rFonts w:ascii="Times New Roman" w:hAnsi="Times New Roman" w:cs="Times New Roman"/>
          <w:sz w:val="24"/>
          <w:szCs w:val="24"/>
        </w:rPr>
        <w:t xml:space="preserve"> Podupiranje energetske učinkovitosti, pametnog upravljanja energijom i korištenje obnovljivih izvora energije u javnoj infrastrukturi, uključujući javne zgrade te u stambenom sektoru</w:t>
      </w:r>
    </w:p>
    <w:p w:rsidR="000B0FAC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  <w:u w:val="single"/>
        </w:rPr>
        <w:t>Specifični cilj 4c1:</w:t>
      </w:r>
      <w:r w:rsidRPr="00CC6C41">
        <w:rPr>
          <w:rFonts w:ascii="Times New Roman" w:hAnsi="Times New Roman" w:cs="Times New Roman"/>
          <w:sz w:val="24"/>
          <w:szCs w:val="24"/>
        </w:rPr>
        <w:t xml:space="preserve"> Smanjenje potrošnje energije u zgradama javnog sektora</w:t>
      </w:r>
    </w:p>
    <w:p w:rsidR="000B0FAC" w:rsidRDefault="000B0FAC" w:rsidP="00CC6C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C41">
        <w:rPr>
          <w:rFonts w:ascii="Times New Roman" w:hAnsi="Times New Roman" w:cs="Times New Roman"/>
          <w:b/>
          <w:sz w:val="24"/>
          <w:szCs w:val="24"/>
          <w:u w:val="single"/>
        </w:rPr>
        <w:t>Korisnik: OSNOVNA ŠKOLA MATE LOVRAKA, ŽUPANJA</w:t>
      </w:r>
    </w:p>
    <w:p w:rsidR="00CC6C41" w:rsidRPr="00CC6C41" w:rsidRDefault="00CC6C41" w:rsidP="00CC6C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091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KRATKI OPIS PROJEKTA</w:t>
      </w:r>
      <w:r w:rsidR="00570507" w:rsidRPr="00CC6C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C6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0507" w:rsidRPr="00CC6C41">
        <w:rPr>
          <w:rFonts w:ascii="Times New Roman" w:hAnsi="Times New Roman" w:cs="Times New Roman"/>
          <w:sz w:val="24"/>
          <w:szCs w:val="24"/>
        </w:rPr>
        <w:t xml:space="preserve">Glavni projekt bit će izrađen temeljem Zakona o gradnji („Narodne novine“, broj 153/13) i ostalih podzakonskih akata sa svim </w:t>
      </w:r>
      <w:r w:rsidR="00494C25" w:rsidRPr="00CC6C41">
        <w:rPr>
          <w:rFonts w:ascii="Times New Roman" w:hAnsi="Times New Roman" w:cs="Times New Roman"/>
          <w:sz w:val="24"/>
          <w:szCs w:val="24"/>
        </w:rPr>
        <w:t>potrebnim propisanim sadrž</w:t>
      </w:r>
      <w:r w:rsidR="00F10091" w:rsidRPr="00CC6C41">
        <w:rPr>
          <w:rFonts w:ascii="Times New Roman" w:hAnsi="Times New Roman" w:cs="Times New Roman"/>
          <w:sz w:val="24"/>
          <w:szCs w:val="24"/>
        </w:rPr>
        <w:t>ajima.</w:t>
      </w:r>
    </w:p>
    <w:p w:rsidR="00F10091" w:rsidRPr="00CC6C41" w:rsidRDefault="00F1009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Glavni projekt će detaljno opisati predviđene mjere energetske učinkovitosti i njihovu provedbu na postojećem objektu.</w:t>
      </w:r>
    </w:p>
    <w:p w:rsidR="000B0FAC" w:rsidRPr="00CC6C41" w:rsidRDefault="00F1009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Glavni projekt uključivat će i izradu elaborata ušteda energije s prikazom postojećeg i novog stanja kojim će se računski dokazati da će predviđene mjere energetske učinkovitosti rezultirati uštedom energije za grijanje/hlađenje na godišnjoj razini (kWh/god) od najmanje 20%.</w:t>
      </w:r>
      <w:r w:rsidR="000B0FAC" w:rsidRPr="00CC6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AC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Glavni projekt i elaborati bit će izrađeni sukladno Dodatku 1.1. Popis tehničkih uvjeta i mjera energetske učinkovitosti koje mogu biti predviđene glavnim projektom energetske obnove zgrada javnog sektora.</w:t>
      </w:r>
    </w:p>
    <w:p w:rsidR="000B0FAC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AC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DF">
        <w:rPr>
          <w:rFonts w:ascii="Times New Roman" w:hAnsi="Times New Roman" w:cs="Times New Roman"/>
          <w:b/>
          <w:sz w:val="24"/>
          <w:szCs w:val="24"/>
          <w:u w:val="single"/>
        </w:rPr>
        <w:t>CILJ PROJEKTA:</w:t>
      </w:r>
      <w:r w:rsidRPr="00CC6C41">
        <w:rPr>
          <w:rFonts w:ascii="Times New Roman" w:hAnsi="Times New Roman" w:cs="Times New Roman"/>
          <w:sz w:val="24"/>
          <w:szCs w:val="24"/>
        </w:rPr>
        <w:t xml:space="preserve"> Cilj Projekta je sufinanciranje projektne dokumentacije (glavnog projekta i pripadajućih elaborata) na temelju koje će se ostvariti ulaganja u energetsku obnovu s ciljem osiguranja uvjeta za smanjenje utroška energije i štetnih emisija CO2.</w:t>
      </w:r>
    </w:p>
    <w:p w:rsidR="000B0FAC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AC" w:rsidRPr="00CC6C41" w:rsidRDefault="000B0FAC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OČEKIVANI </w:t>
      </w:r>
      <w:r w:rsidR="002F3D17" w:rsidRPr="007019DF">
        <w:rPr>
          <w:rFonts w:ascii="Times New Roman" w:hAnsi="Times New Roman" w:cs="Times New Roman"/>
          <w:b/>
          <w:sz w:val="24"/>
          <w:szCs w:val="24"/>
          <w:u w:val="single"/>
        </w:rPr>
        <w:t>REZULTAT PROJEKTA:</w:t>
      </w:r>
      <w:r w:rsidR="002F3D17" w:rsidRPr="00CC6C41">
        <w:rPr>
          <w:rFonts w:ascii="Times New Roman" w:hAnsi="Times New Roman" w:cs="Times New Roman"/>
          <w:sz w:val="24"/>
          <w:szCs w:val="24"/>
        </w:rPr>
        <w:t xml:space="preserve"> </w:t>
      </w:r>
      <w:r w:rsidR="00F10091" w:rsidRPr="00CC6C41">
        <w:rPr>
          <w:rFonts w:ascii="Times New Roman" w:hAnsi="Times New Roman" w:cs="Times New Roman"/>
          <w:sz w:val="24"/>
          <w:szCs w:val="24"/>
        </w:rPr>
        <w:t>Provedbom Projekta za izradu projektne dokumentacije za energetsku obnovu zgrade i dvorane Osnovne škole Mate Lovraka u Županji procjenjuje se smanjenje potrošnje toplinske energije za grijanje 20%, što je procijenjeno na osnovu Izvješća o provedenom energetskom pregledu i Energetskog certifikata za postojeće stanje predmetne zgrade.</w:t>
      </w:r>
    </w:p>
    <w:p w:rsidR="002F3D17" w:rsidRPr="00CC6C41" w:rsidRDefault="002F3D17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91" w:rsidRPr="00CC6C41" w:rsidRDefault="002F3D17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UKUPNA VRIJEDNOST PROJEKTA: </w:t>
      </w:r>
      <w:r w:rsidR="00F10091" w:rsidRPr="0070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0091" w:rsidRPr="00CC6C41">
        <w:rPr>
          <w:rFonts w:ascii="Times New Roman" w:hAnsi="Times New Roman" w:cs="Times New Roman"/>
          <w:sz w:val="24"/>
          <w:szCs w:val="24"/>
        </w:rPr>
        <w:t>Ukupna vrijednost Projekta se određuje na 109</w:t>
      </w:r>
      <w:r w:rsidR="00CC6C41" w:rsidRPr="00CC6C41">
        <w:rPr>
          <w:rFonts w:ascii="Times New Roman" w:hAnsi="Times New Roman" w:cs="Times New Roman"/>
          <w:sz w:val="24"/>
          <w:szCs w:val="24"/>
        </w:rPr>
        <w:t>.083,21 HRK. Ukupni prihvatljivi troškovi se određuju na 96.937,50 HRK kao što je utvrđeno u Dodatku 1.1. Opis i proračun Projekta, a u skladu s Općim uvjetima Ugovora. Dodjeljuju se bespovratna sredstva u iznosu od 96.937,50 HRK, što je najviši mogući iznos sufinanciranja ukupno utvrđene vrijednosti prihvatljivih izdataka Projekta navedenih u točki 3.2. Ugovora o dodjeli bespovratnih sredstava za projekte koji se financiraju iz Fondova u financijskom razdoblju 201.-2020.</w:t>
      </w:r>
    </w:p>
    <w:p w:rsidR="00CC6C41" w:rsidRPr="00CC6C41" w:rsidRDefault="00CC6C4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Iz EFRR-a financirati će se 82.396,88 HRK, što predstavlja 85% ukupno prihvatljivih troškova Projekta.</w:t>
      </w:r>
    </w:p>
    <w:p w:rsidR="00CC6C41" w:rsidRDefault="00CC6C4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Iz Fonda financirati će se 14.540,62 HRK što predstavlja 15% ukupno prihvatljivih troškova Projekta.</w:t>
      </w:r>
    </w:p>
    <w:p w:rsidR="00C459F1" w:rsidRDefault="00C459F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F1" w:rsidRDefault="00C459F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9DF" w:rsidRPr="00CC6C41" w:rsidRDefault="007019DF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50" w:rsidRPr="001A5750" w:rsidRDefault="002F3D17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RAZDOBLJE PROVEDBE PROJEKTA:</w:t>
      </w:r>
      <w:r w:rsidR="001A5750">
        <w:rPr>
          <w:rFonts w:ascii="Times New Roman" w:hAnsi="Times New Roman" w:cs="Times New Roman"/>
          <w:sz w:val="24"/>
          <w:szCs w:val="24"/>
        </w:rPr>
        <w:t xml:space="preserve"> </w:t>
      </w:r>
      <w:r w:rsidR="001A5750" w:rsidRPr="001A5750">
        <w:rPr>
          <w:rFonts w:ascii="Times New Roman" w:hAnsi="Times New Roman" w:cs="Times New Roman"/>
          <w:sz w:val="24"/>
          <w:szCs w:val="24"/>
        </w:rPr>
        <w:t>od</w:t>
      </w:r>
      <w:r w:rsidR="001A5750">
        <w:rPr>
          <w:rFonts w:ascii="Times New Roman" w:hAnsi="Times New Roman" w:cs="Times New Roman"/>
          <w:sz w:val="24"/>
          <w:szCs w:val="24"/>
        </w:rPr>
        <w:t xml:space="preserve"> svibnja 2016. do studenoga 2016.godine</w:t>
      </w:r>
    </w:p>
    <w:p w:rsidR="007019DF" w:rsidRDefault="007019DF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17" w:rsidRPr="007019DF" w:rsidRDefault="002F3D17" w:rsidP="00CC6C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KONTAKT OSOBA ZA VIŠE INFORMACIJA: </w:t>
      </w:r>
    </w:p>
    <w:p w:rsidR="00F10091" w:rsidRPr="00CC6C41" w:rsidRDefault="00F1009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Marijan Oršolić, ravnatelj</w:t>
      </w:r>
    </w:p>
    <w:p w:rsidR="00F10091" w:rsidRPr="00CC6C41" w:rsidRDefault="00F1009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BROJ TELEFONA: 032/831-110</w:t>
      </w:r>
    </w:p>
    <w:p w:rsidR="00F10091" w:rsidRPr="00CC6C41" w:rsidRDefault="00F1009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>BROJ FAKSA: 032/833-095</w:t>
      </w:r>
    </w:p>
    <w:p w:rsidR="00F10091" w:rsidRPr="00CC6C41" w:rsidRDefault="00F10091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CC6C41">
          <w:rPr>
            <w:rStyle w:val="Hiperveza"/>
            <w:rFonts w:ascii="Times New Roman" w:hAnsi="Times New Roman" w:cs="Times New Roman"/>
            <w:sz w:val="24"/>
            <w:szCs w:val="24"/>
          </w:rPr>
          <w:t>os.mlovraka.zu@os-mlovraka-zu.skole.hr</w:t>
        </w:r>
      </w:hyperlink>
      <w:r w:rsidRPr="00CC6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D17" w:rsidRPr="00CC6C41" w:rsidRDefault="002F3D17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17" w:rsidRPr="007019DF" w:rsidRDefault="002F3D17" w:rsidP="00CC6C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9DF">
        <w:rPr>
          <w:rFonts w:ascii="Times New Roman" w:hAnsi="Times New Roman" w:cs="Times New Roman"/>
          <w:b/>
          <w:sz w:val="24"/>
          <w:szCs w:val="24"/>
          <w:u w:val="single"/>
        </w:rPr>
        <w:t>POVEZNICA NA INTERNETSKE STRANICE:</w:t>
      </w:r>
    </w:p>
    <w:p w:rsidR="002F3D17" w:rsidRDefault="00EF7234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19DF" w:rsidRPr="009E1173">
          <w:rPr>
            <w:rStyle w:val="Hiperveza"/>
            <w:rFonts w:ascii="Times New Roman" w:hAnsi="Times New Roman" w:cs="Times New Roman"/>
            <w:sz w:val="24"/>
            <w:szCs w:val="24"/>
          </w:rPr>
          <w:t>http://www.strukturnifondovi.hr/</w:t>
        </w:r>
      </w:hyperlink>
      <w:r w:rsidR="0070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9DF" w:rsidRDefault="00EF7234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019DF" w:rsidRPr="009E1173">
          <w:rPr>
            <w:rStyle w:val="Hiperveza"/>
            <w:rFonts w:ascii="Times New Roman" w:hAnsi="Times New Roman" w:cs="Times New Roman"/>
            <w:sz w:val="24"/>
            <w:szCs w:val="24"/>
          </w:rPr>
          <w:t>http://os-mlovraka-zu.skole.hr/</w:t>
        </w:r>
      </w:hyperlink>
      <w:r w:rsidR="0070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9DF" w:rsidRDefault="00EF7234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19DF" w:rsidRPr="009E1173">
          <w:rPr>
            <w:rStyle w:val="Hiperveza"/>
            <w:rFonts w:ascii="Times New Roman" w:hAnsi="Times New Roman" w:cs="Times New Roman"/>
            <w:sz w:val="24"/>
            <w:szCs w:val="24"/>
          </w:rPr>
          <w:t>http://www.fzoeu.hr/</w:t>
        </w:r>
      </w:hyperlink>
      <w:r w:rsidR="0070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9DF" w:rsidRPr="00CC6C41" w:rsidRDefault="007019DF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17" w:rsidRPr="00CC6C41" w:rsidRDefault="002F3D17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17" w:rsidRPr="00CC6C41" w:rsidRDefault="002F3D17" w:rsidP="00CC6C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D17" w:rsidRPr="00CC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8"/>
    <w:rsid w:val="000B0FAC"/>
    <w:rsid w:val="001A5750"/>
    <w:rsid w:val="002F3D17"/>
    <w:rsid w:val="00494C25"/>
    <w:rsid w:val="00525DAA"/>
    <w:rsid w:val="00570507"/>
    <w:rsid w:val="007019DF"/>
    <w:rsid w:val="008A11F8"/>
    <w:rsid w:val="00946F5E"/>
    <w:rsid w:val="00AB1AB7"/>
    <w:rsid w:val="00AD564F"/>
    <w:rsid w:val="00C459F1"/>
    <w:rsid w:val="00CC6C41"/>
    <w:rsid w:val="00EF7234"/>
    <w:rsid w:val="00F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DD4D-FA5B-49A0-BCA8-C2D6EBF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50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10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oeu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mlovraka-zu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/" TargetMode="External"/><Relationship Id="rId5" Type="http://schemas.openxmlformats.org/officeDocument/2006/relationships/hyperlink" Target="mailto:os.mlovraka.zu@os-mlovraka-zu.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Računovodstvo-2</dc:creator>
  <cp:keywords/>
  <dc:description/>
  <cp:lastModifiedBy>Marijan</cp:lastModifiedBy>
  <cp:revision>6</cp:revision>
  <cp:lastPrinted>2016-10-13T06:45:00Z</cp:lastPrinted>
  <dcterms:created xsi:type="dcterms:W3CDTF">2016-10-18T05:19:00Z</dcterms:created>
  <dcterms:modified xsi:type="dcterms:W3CDTF">2016-10-20T06:54:00Z</dcterms:modified>
</cp:coreProperties>
</file>